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739A" w14:textId="77777777" w:rsidR="005A3086" w:rsidRDefault="003A529A" w:rsidP="00B10910">
      <w:r>
        <w:rPr>
          <w:noProof/>
        </w:rPr>
        <w:drawing>
          <wp:anchor distT="0" distB="0" distL="114300" distR="114300" simplePos="0" relativeHeight="251658240" behindDoc="0" locked="0" layoutInCell="1" allowOverlap="1" wp14:anchorId="34B42A68" wp14:editId="7F6AF782">
            <wp:simplePos x="0" y="0"/>
            <wp:positionH relativeFrom="column">
              <wp:posOffset>1567180</wp:posOffset>
            </wp:positionH>
            <wp:positionV relativeFrom="paragraph">
              <wp:posOffset>116840</wp:posOffset>
            </wp:positionV>
            <wp:extent cx="2989580" cy="2123440"/>
            <wp:effectExtent l="0" t="0" r="127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7A572" w14:textId="77777777" w:rsidR="005A3086" w:rsidRPr="005A3086" w:rsidRDefault="005A3086" w:rsidP="005A3086"/>
    <w:p w14:paraId="44EDAF15" w14:textId="77777777" w:rsidR="005A3086" w:rsidRDefault="005A3086" w:rsidP="00B10910"/>
    <w:p w14:paraId="57F828AE" w14:textId="7CBD6140" w:rsidR="006F75A4" w:rsidRDefault="006F75A4" w:rsidP="00EB566A"/>
    <w:p w14:paraId="0848D2BC" w14:textId="6CC91AC9" w:rsidR="00EB566A" w:rsidRDefault="00EB566A" w:rsidP="00EB566A"/>
    <w:p w14:paraId="7A157C77" w14:textId="2554CD5B" w:rsidR="00EB566A" w:rsidRDefault="00EB566A" w:rsidP="00EB566A"/>
    <w:p w14:paraId="4156D3BB" w14:textId="3B058533" w:rsidR="00EB566A" w:rsidRDefault="00EB566A" w:rsidP="00EB566A"/>
    <w:p w14:paraId="3444E810" w14:textId="77777777" w:rsidR="00C857A7" w:rsidRDefault="00C857A7" w:rsidP="00C857A7">
      <w:pPr>
        <w:jc w:val="center"/>
        <w:rPr>
          <w:rFonts w:ascii="Verdana" w:hAnsi="Verdana"/>
          <w:b/>
          <w:bCs/>
          <w:u w:val="single"/>
        </w:rPr>
      </w:pPr>
    </w:p>
    <w:p w14:paraId="23E94DA4" w14:textId="77777777" w:rsidR="00C857A7" w:rsidRPr="00C857A7" w:rsidRDefault="00C857A7" w:rsidP="00C857A7">
      <w:pPr>
        <w:spacing w:line="360" w:lineRule="auto"/>
        <w:rPr>
          <w:rFonts w:ascii="Verdana" w:hAnsi="Verdana"/>
          <w:b/>
          <w:bCs/>
        </w:rPr>
      </w:pPr>
    </w:p>
    <w:p w14:paraId="030BF00D" w14:textId="450FA67C" w:rsidR="00C857A7" w:rsidRDefault="00C857A7" w:rsidP="00C857A7">
      <w:pPr>
        <w:spacing w:line="360" w:lineRule="auto"/>
        <w:jc w:val="center"/>
        <w:rPr>
          <w:rFonts w:ascii="Verdana" w:hAnsi="Verdana"/>
          <w:b/>
          <w:bCs/>
        </w:rPr>
      </w:pPr>
      <w:r w:rsidRPr="00C857A7">
        <w:rPr>
          <w:rFonts w:ascii="Verdana" w:hAnsi="Verdana"/>
          <w:b/>
          <w:bCs/>
        </w:rPr>
        <w:t>R</w:t>
      </w:r>
      <w:r>
        <w:rPr>
          <w:rFonts w:ascii="Verdana" w:hAnsi="Verdana"/>
          <w:b/>
          <w:bCs/>
        </w:rPr>
        <w:t xml:space="preserve">EGULAMIN UDZIAŁU PRZEDSZKOLI I SZKÓŁ PODSTAWOWYCH W </w:t>
      </w:r>
      <w:r w:rsidR="000169BE">
        <w:rPr>
          <w:rFonts w:ascii="Verdana" w:hAnsi="Verdana"/>
          <w:b/>
          <w:bCs/>
        </w:rPr>
        <w:t xml:space="preserve">WARSZTATACH CHEMICZNYCH W RAMACH </w:t>
      </w:r>
      <w:r>
        <w:rPr>
          <w:rFonts w:ascii="Verdana" w:hAnsi="Verdana"/>
          <w:b/>
          <w:bCs/>
        </w:rPr>
        <w:t>PROJEK</w:t>
      </w:r>
      <w:r w:rsidR="000169BE">
        <w:rPr>
          <w:rFonts w:ascii="Verdana" w:hAnsi="Verdana"/>
          <w:b/>
          <w:bCs/>
        </w:rPr>
        <w:t>TU</w:t>
      </w:r>
      <w:r>
        <w:rPr>
          <w:rFonts w:ascii="Verdana" w:hAnsi="Verdana"/>
          <w:b/>
          <w:bCs/>
        </w:rPr>
        <w:t xml:space="preserve"> „MAGIA ŚWIATŁA ŁUKASIEWICZA –ETAP I</w:t>
      </w:r>
      <w:r w:rsidR="000169BE">
        <w:rPr>
          <w:rFonts w:ascii="Verdana" w:hAnsi="Verdana"/>
          <w:b/>
          <w:bCs/>
        </w:rPr>
        <w:t>I</w:t>
      </w:r>
      <w:r>
        <w:rPr>
          <w:rFonts w:ascii="Verdana" w:hAnsi="Verdana"/>
          <w:b/>
          <w:bCs/>
        </w:rPr>
        <w:t xml:space="preserve">” W ROKU SZKOLNYM </w:t>
      </w:r>
      <w:r w:rsidR="0000429C">
        <w:rPr>
          <w:rFonts w:ascii="Verdana" w:hAnsi="Verdana"/>
          <w:b/>
          <w:bCs/>
        </w:rPr>
        <w:t xml:space="preserve">2023/2024, </w:t>
      </w:r>
      <w:r w:rsidR="000169BE">
        <w:rPr>
          <w:rFonts w:ascii="Verdana" w:hAnsi="Verdana"/>
          <w:b/>
          <w:bCs/>
        </w:rPr>
        <w:t>2024</w:t>
      </w:r>
      <w:r w:rsidR="00491C34">
        <w:rPr>
          <w:rFonts w:ascii="Verdana" w:hAnsi="Verdana"/>
          <w:b/>
          <w:bCs/>
        </w:rPr>
        <w:t>/</w:t>
      </w:r>
      <w:r w:rsidR="000169BE">
        <w:rPr>
          <w:rFonts w:ascii="Verdana" w:hAnsi="Verdana"/>
          <w:b/>
          <w:bCs/>
        </w:rPr>
        <w:t>2025</w:t>
      </w:r>
      <w:r w:rsidR="00F85C4D">
        <w:rPr>
          <w:rFonts w:ascii="Verdana" w:hAnsi="Verdana"/>
          <w:b/>
          <w:bCs/>
        </w:rPr>
        <w:t xml:space="preserve"> i</w:t>
      </w:r>
      <w:r w:rsidR="00491C34">
        <w:rPr>
          <w:rFonts w:ascii="Verdana" w:hAnsi="Verdana"/>
          <w:b/>
          <w:bCs/>
        </w:rPr>
        <w:t xml:space="preserve"> </w:t>
      </w:r>
      <w:r w:rsidR="000169BE">
        <w:rPr>
          <w:rFonts w:ascii="Verdana" w:hAnsi="Verdana"/>
          <w:b/>
          <w:bCs/>
        </w:rPr>
        <w:t>2025</w:t>
      </w:r>
      <w:r>
        <w:rPr>
          <w:rFonts w:ascii="Verdana" w:hAnsi="Verdana"/>
          <w:b/>
          <w:bCs/>
        </w:rPr>
        <w:t>/</w:t>
      </w:r>
      <w:r w:rsidR="000169BE">
        <w:rPr>
          <w:rFonts w:ascii="Verdana" w:hAnsi="Verdana"/>
          <w:b/>
          <w:bCs/>
        </w:rPr>
        <w:t xml:space="preserve">2026 </w:t>
      </w:r>
    </w:p>
    <w:p w14:paraId="797E0FE4" w14:textId="77777777" w:rsidR="00FF0D1D" w:rsidRPr="00C857A7" w:rsidRDefault="00FF0D1D" w:rsidP="00C857A7">
      <w:pPr>
        <w:spacing w:line="360" w:lineRule="auto"/>
        <w:jc w:val="center"/>
        <w:rPr>
          <w:rFonts w:ascii="Verdana" w:hAnsi="Verdana"/>
          <w:b/>
          <w:bCs/>
        </w:rPr>
      </w:pPr>
    </w:p>
    <w:p w14:paraId="7C04C9D5" w14:textId="6B278269" w:rsidR="00C857A7" w:rsidRDefault="00C857A7" w:rsidP="00FF0D1D">
      <w:pPr>
        <w:pStyle w:val="Akapitzlist"/>
        <w:numPr>
          <w:ilvl w:val="0"/>
          <w:numId w:val="16"/>
        </w:numPr>
        <w:jc w:val="center"/>
        <w:rPr>
          <w:rFonts w:ascii="Verdana" w:hAnsi="Verdana"/>
          <w:b/>
          <w:bCs/>
          <w:sz w:val="20"/>
          <w:szCs w:val="20"/>
        </w:rPr>
      </w:pPr>
      <w:r w:rsidRPr="00FF0D1D">
        <w:rPr>
          <w:rFonts w:ascii="Verdana" w:hAnsi="Verdana"/>
          <w:b/>
          <w:bCs/>
          <w:sz w:val="20"/>
          <w:szCs w:val="20"/>
        </w:rPr>
        <w:t>Postanowienia ogólne</w:t>
      </w:r>
    </w:p>
    <w:p w14:paraId="65C2EACE" w14:textId="77777777" w:rsidR="00FF0D1D" w:rsidRPr="00FF0D1D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5EBFE98A" w14:textId="577C0963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1. Niniejszy dokument (zwany dalej Regulaminem</w:t>
      </w:r>
      <w:r w:rsidR="00D21261">
        <w:rPr>
          <w:rFonts w:ascii="Verdana" w:hAnsi="Verdana"/>
          <w:sz w:val="20"/>
          <w:szCs w:val="20"/>
        </w:rPr>
        <w:t>-warsztaty chemiczne</w:t>
      </w:r>
      <w:r w:rsidRPr="008455B4">
        <w:rPr>
          <w:rFonts w:ascii="Verdana" w:hAnsi="Verdana"/>
          <w:sz w:val="20"/>
          <w:szCs w:val="20"/>
        </w:rPr>
        <w:t xml:space="preserve">) określa zasady udziału przedszkoli i szkół podstawowych w projekcie „Magia Światła Łukasiewicza- etap </w:t>
      </w:r>
      <w:r w:rsidR="000169BE">
        <w:rPr>
          <w:rFonts w:ascii="Verdana" w:hAnsi="Verdana"/>
          <w:sz w:val="20"/>
          <w:szCs w:val="20"/>
        </w:rPr>
        <w:t>I</w:t>
      </w:r>
      <w:r w:rsidRPr="008455B4">
        <w:rPr>
          <w:rFonts w:ascii="Verdana" w:hAnsi="Verdana"/>
          <w:sz w:val="20"/>
          <w:szCs w:val="20"/>
        </w:rPr>
        <w:t xml:space="preserve">I” (zwanym dalej projektem), którego organizatorem jest Sieć Badawcza Łukasiewicz- Instytut Ciężkiej Syntezy Organicznej ”Blachownia” (zwana dalej Łukasiewicz-ICSO ”Blachownia”), z siedzibą przy ul. Energetyków 9, 47-225 Kędzierzyn-Koźle, adres e-mail: </w:t>
      </w:r>
      <w:r w:rsidR="00F85C4D">
        <w:rPr>
          <w:rFonts w:ascii="Verdana" w:hAnsi="Verdana"/>
          <w:sz w:val="20"/>
          <w:szCs w:val="20"/>
        </w:rPr>
        <w:t>sekretariat</w:t>
      </w:r>
      <w:r w:rsidRPr="008455B4">
        <w:rPr>
          <w:rFonts w:ascii="Verdana" w:hAnsi="Verdana"/>
          <w:sz w:val="20"/>
          <w:szCs w:val="20"/>
        </w:rPr>
        <w:t>@icso.lukasiewicz.gov.pl, strona internetowa: www.icso.lukasiewicz.</w:t>
      </w:r>
      <w:r w:rsidRPr="008455B4">
        <w:rPr>
          <w:rFonts w:ascii="Verdana" w:hAnsi="Verdana"/>
          <w:color w:val="000000" w:themeColor="text1"/>
          <w:sz w:val="20"/>
          <w:szCs w:val="20"/>
        </w:rPr>
        <w:t xml:space="preserve">gov.pl; </w:t>
      </w:r>
      <w:r w:rsidR="00BC5FF4" w:rsidRPr="00BC5FF4">
        <w:rPr>
          <w:rFonts w:ascii="Verdana" w:hAnsi="Verdana"/>
          <w:sz w:val="20"/>
          <w:szCs w:val="20"/>
        </w:rPr>
        <w:t xml:space="preserve"> </w:t>
      </w:r>
      <w:hyperlink w:history="1">
        <w:r w:rsidR="00BC5FF4" w:rsidRPr="00BC5FF4">
          <w:rPr>
            <w:rFonts w:ascii="Verdana" w:hAnsi="Verdana"/>
            <w:sz w:val="20"/>
            <w:szCs w:val="20"/>
          </w:rPr>
          <w:t xml:space="preserve"> https://magiaswiatla.icso.lukasiewicz.gov.pl/</w:t>
        </w:r>
      </w:hyperlink>
      <w:r w:rsidR="00BC5FF4">
        <w:rPr>
          <w:rFonts w:ascii="Verdana" w:hAnsi="Verdana"/>
          <w:sz w:val="20"/>
          <w:szCs w:val="20"/>
        </w:rPr>
        <w:t>.</w:t>
      </w:r>
      <w:r w:rsidR="00810CA2" w:rsidRPr="00BC5FF4">
        <w:rPr>
          <w:rFonts w:ascii="Verdana" w:hAnsi="Verdana"/>
          <w:sz w:val="20"/>
          <w:szCs w:val="20"/>
        </w:rPr>
        <w:t xml:space="preserve"> Projekt</w:t>
      </w:r>
      <w:r w:rsidRPr="008455B4">
        <w:rPr>
          <w:rFonts w:ascii="Verdana" w:hAnsi="Verdana"/>
          <w:color w:val="000000" w:themeColor="text1"/>
          <w:sz w:val="20"/>
          <w:szCs w:val="20"/>
        </w:rPr>
        <w:t xml:space="preserve"> dofinansowany </w:t>
      </w:r>
      <w:r w:rsidRPr="008455B4">
        <w:rPr>
          <w:rFonts w:ascii="Verdana" w:hAnsi="Verdana"/>
          <w:sz w:val="20"/>
          <w:szCs w:val="20"/>
        </w:rPr>
        <w:t>z budżetu Państwa w</w:t>
      </w:r>
      <w:r w:rsidR="00810CA2">
        <w:rPr>
          <w:rFonts w:ascii="Verdana" w:hAnsi="Verdana"/>
          <w:sz w:val="20"/>
          <w:szCs w:val="20"/>
        </w:rPr>
        <w:t> </w:t>
      </w:r>
      <w:r w:rsidRPr="008455B4">
        <w:rPr>
          <w:rFonts w:ascii="Verdana" w:hAnsi="Verdana"/>
          <w:sz w:val="20"/>
          <w:szCs w:val="20"/>
        </w:rPr>
        <w:t xml:space="preserve">ramach programu Społeczna Odpowiedzialność Nauki </w:t>
      </w:r>
      <w:r w:rsidR="000169BE">
        <w:rPr>
          <w:rFonts w:ascii="Verdana" w:hAnsi="Verdana"/>
          <w:sz w:val="20"/>
          <w:szCs w:val="20"/>
        </w:rPr>
        <w:t xml:space="preserve">II </w:t>
      </w:r>
      <w:r w:rsidRPr="008455B4">
        <w:rPr>
          <w:rFonts w:ascii="Verdana" w:hAnsi="Verdana"/>
          <w:sz w:val="20"/>
          <w:szCs w:val="20"/>
        </w:rPr>
        <w:t xml:space="preserve">Ministerstwa </w:t>
      </w:r>
      <w:r w:rsidR="008038DC">
        <w:rPr>
          <w:rFonts w:ascii="Verdana" w:hAnsi="Verdana"/>
          <w:sz w:val="20"/>
          <w:szCs w:val="20"/>
        </w:rPr>
        <w:t>Edukacji i Nauki.</w:t>
      </w:r>
    </w:p>
    <w:p w14:paraId="036F38F7" w14:textId="046E1DA5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2. </w:t>
      </w:r>
      <w:r w:rsidR="003A309F">
        <w:rPr>
          <w:rFonts w:ascii="Verdana" w:hAnsi="Verdana"/>
          <w:sz w:val="20"/>
          <w:szCs w:val="20"/>
        </w:rPr>
        <w:t xml:space="preserve">Warsztaty chemiczne w ramach Projektu </w:t>
      </w:r>
      <w:r w:rsidR="003A309F" w:rsidRPr="008455B4">
        <w:rPr>
          <w:rFonts w:ascii="Verdana" w:hAnsi="Verdana"/>
          <w:sz w:val="20"/>
          <w:szCs w:val="20"/>
        </w:rPr>
        <w:t>skierowan</w:t>
      </w:r>
      <w:r w:rsidR="003A309F">
        <w:rPr>
          <w:rFonts w:ascii="Verdana" w:hAnsi="Verdana"/>
          <w:sz w:val="20"/>
          <w:szCs w:val="20"/>
        </w:rPr>
        <w:t>e</w:t>
      </w:r>
      <w:r w:rsidR="003A309F" w:rsidRPr="008455B4">
        <w:rPr>
          <w:rFonts w:ascii="Verdana" w:hAnsi="Verdana"/>
          <w:sz w:val="20"/>
          <w:szCs w:val="20"/>
        </w:rPr>
        <w:t xml:space="preserve"> </w:t>
      </w:r>
      <w:r w:rsidR="003A309F">
        <w:rPr>
          <w:rFonts w:ascii="Verdana" w:hAnsi="Verdana"/>
          <w:sz w:val="20"/>
          <w:szCs w:val="20"/>
        </w:rPr>
        <w:t>są</w:t>
      </w:r>
      <w:r w:rsidR="003A309F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do dzieci uczęszczających do przedszkoli oraz uczniów klas 1-3 szkół podstawowych</w:t>
      </w:r>
      <w:r w:rsidR="000169BE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z terenu województwa opolskiego i śląskiego. </w:t>
      </w:r>
    </w:p>
    <w:p w14:paraId="5CE9096F" w14:textId="4724A042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3. </w:t>
      </w:r>
      <w:r w:rsidR="00E875D3">
        <w:rPr>
          <w:rFonts w:ascii="Verdana" w:hAnsi="Verdana"/>
          <w:sz w:val="20"/>
          <w:szCs w:val="20"/>
        </w:rPr>
        <w:t>Warsztaty chemiczne w ramach p</w:t>
      </w:r>
      <w:r w:rsidRPr="008455B4">
        <w:rPr>
          <w:rFonts w:ascii="Verdana" w:hAnsi="Verdana"/>
          <w:sz w:val="20"/>
          <w:szCs w:val="20"/>
        </w:rPr>
        <w:t>rojekt</w:t>
      </w:r>
      <w:r w:rsidR="00E875D3">
        <w:rPr>
          <w:rFonts w:ascii="Verdana" w:hAnsi="Verdana"/>
          <w:sz w:val="20"/>
          <w:szCs w:val="20"/>
        </w:rPr>
        <w:t>u</w:t>
      </w:r>
      <w:r w:rsidRPr="008455B4">
        <w:rPr>
          <w:rFonts w:ascii="Verdana" w:hAnsi="Verdana"/>
          <w:sz w:val="20"/>
          <w:szCs w:val="20"/>
        </w:rPr>
        <w:t xml:space="preserve">  </w:t>
      </w:r>
      <w:r w:rsidR="00E875D3" w:rsidRPr="008455B4">
        <w:rPr>
          <w:rFonts w:ascii="Verdana" w:hAnsi="Verdana"/>
          <w:sz w:val="20"/>
          <w:szCs w:val="20"/>
        </w:rPr>
        <w:t>będ</w:t>
      </w:r>
      <w:r w:rsidR="00E875D3">
        <w:rPr>
          <w:rFonts w:ascii="Verdana" w:hAnsi="Verdana"/>
          <w:sz w:val="20"/>
          <w:szCs w:val="20"/>
        </w:rPr>
        <w:t>ą</w:t>
      </w:r>
      <w:r w:rsidR="00E875D3" w:rsidRPr="008455B4">
        <w:rPr>
          <w:rFonts w:ascii="Verdana" w:hAnsi="Verdana"/>
          <w:sz w:val="20"/>
          <w:szCs w:val="20"/>
        </w:rPr>
        <w:t xml:space="preserve"> realizowan</w:t>
      </w:r>
      <w:r w:rsidR="00E875D3">
        <w:rPr>
          <w:rFonts w:ascii="Verdana" w:hAnsi="Verdana"/>
          <w:sz w:val="20"/>
          <w:szCs w:val="20"/>
        </w:rPr>
        <w:t>e</w:t>
      </w:r>
      <w:r w:rsidR="00E875D3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w roku szkolnym </w:t>
      </w:r>
      <w:r w:rsidR="000169BE">
        <w:rPr>
          <w:rFonts w:ascii="Verdana" w:hAnsi="Verdana"/>
          <w:sz w:val="20"/>
          <w:szCs w:val="20"/>
        </w:rPr>
        <w:t>2024/2025 i 2025/2026</w:t>
      </w:r>
      <w:r w:rsidRPr="008455B4">
        <w:rPr>
          <w:rFonts w:ascii="Verdana" w:hAnsi="Verdana"/>
          <w:sz w:val="20"/>
          <w:szCs w:val="20"/>
        </w:rPr>
        <w:t xml:space="preserve">. Terminy </w:t>
      </w:r>
      <w:r w:rsidR="000169BE">
        <w:rPr>
          <w:rFonts w:ascii="Verdana" w:hAnsi="Verdana"/>
          <w:sz w:val="20"/>
          <w:szCs w:val="20"/>
        </w:rPr>
        <w:t>jednodniowych</w:t>
      </w:r>
      <w:r w:rsidR="000169BE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warsztatów dla przedszkola/szkoły będą ustalane odrębnie.</w:t>
      </w:r>
    </w:p>
    <w:p w14:paraId="261BDC1B" w14:textId="77777777" w:rsidR="00BC5FF4" w:rsidRDefault="00BC5FF4" w:rsidP="00C857A7">
      <w:pPr>
        <w:jc w:val="both"/>
        <w:rPr>
          <w:rFonts w:ascii="Verdana" w:hAnsi="Verdana"/>
          <w:sz w:val="20"/>
          <w:szCs w:val="20"/>
        </w:rPr>
      </w:pPr>
    </w:p>
    <w:p w14:paraId="12732BEA" w14:textId="77777777" w:rsidR="00BC5FF4" w:rsidRDefault="00BC5FF4" w:rsidP="00C857A7">
      <w:pPr>
        <w:jc w:val="both"/>
        <w:rPr>
          <w:rFonts w:ascii="Verdana" w:hAnsi="Verdana"/>
          <w:sz w:val="20"/>
          <w:szCs w:val="20"/>
        </w:rPr>
      </w:pPr>
    </w:p>
    <w:p w14:paraId="731BDFE2" w14:textId="15D7CA28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lastRenderedPageBreak/>
        <w:t xml:space="preserve">4. Do </w:t>
      </w:r>
      <w:r w:rsidR="00E875D3">
        <w:rPr>
          <w:rFonts w:ascii="Verdana" w:hAnsi="Verdana"/>
          <w:sz w:val="20"/>
          <w:szCs w:val="20"/>
        </w:rPr>
        <w:t xml:space="preserve">działania w ramach </w:t>
      </w:r>
      <w:r w:rsidRPr="008455B4">
        <w:rPr>
          <w:rFonts w:ascii="Verdana" w:hAnsi="Verdana"/>
          <w:sz w:val="20"/>
          <w:szCs w:val="20"/>
        </w:rPr>
        <w:t xml:space="preserve">projektu zakwalifikowanych zostanie łącznie </w:t>
      </w:r>
      <w:r w:rsidR="000169BE">
        <w:rPr>
          <w:rFonts w:ascii="Verdana" w:hAnsi="Verdana"/>
          <w:sz w:val="20"/>
          <w:szCs w:val="20"/>
        </w:rPr>
        <w:t>8</w:t>
      </w:r>
      <w:r w:rsidR="000169BE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przedszkoli/szkół. </w:t>
      </w:r>
    </w:p>
    <w:p w14:paraId="0F68C4E9" w14:textId="6C20B7BF" w:rsidR="00C857A7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5. </w:t>
      </w:r>
      <w:r w:rsidR="008038DC">
        <w:rPr>
          <w:rFonts w:ascii="Verdana" w:hAnsi="Verdana"/>
          <w:sz w:val="20"/>
          <w:szCs w:val="20"/>
        </w:rPr>
        <w:t>Działanie p</w:t>
      </w:r>
      <w:r w:rsidRPr="008455B4">
        <w:rPr>
          <w:rFonts w:ascii="Verdana" w:hAnsi="Verdana"/>
          <w:sz w:val="20"/>
          <w:szCs w:val="20"/>
        </w:rPr>
        <w:t>rojekt</w:t>
      </w:r>
      <w:r w:rsidR="008038DC">
        <w:rPr>
          <w:rFonts w:ascii="Verdana" w:hAnsi="Verdana"/>
          <w:sz w:val="20"/>
          <w:szCs w:val="20"/>
        </w:rPr>
        <w:t>u</w:t>
      </w:r>
      <w:r w:rsidRPr="008455B4">
        <w:rPr>
          <w:rFonts w:ascii="Verdana" w:hAnsi="Verdana"/>
          <w:sz w:val="20"/>
          <w:szCs w:val="20"/>
        </w:rPr>
        <w:t xml:space="preserve"> polega na popularyzacji nauki wśród dzieci m.in. poprzez realizację cyklu warsztatów chemicznych prowadzonych przez Ignacego Łukasiewicza oraz pracowników z</w:t>
      </w:r>
      <w:r w:rsidR="00810CA2">
        <w:rPr>
          <w:rFonts w:ascii="Verdana" w:hAnsi="Verdana"/>
          <w:sz w:val="20"/>
          <w:szCs w:val="20"/>
        </w:rPr>
        <w:t> </w:t>
      </w:r>
      <w:r w:rsidRPr="008455B4">
        <w:rPr>
          <w:rFonts w:ascii="Verdana" w:hAnsi="Verdana"/>
          <w:sz w:val="20"/>
          <w:szCs w:val="20"/>
        </w:rPr>
        <w:t>Łukasiewicz</w:t>
      </w:r>
      <w:r w:rsidR="00810CA2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-</w:t>
      </w:r>
      <w:r w:rsidR="00810CA2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ICSO ”Blachownia”. W każdej placówce przez </w:t>
      </w:r>
      <w:r w:rsidR="000169BE">
        <w:rPr>
          <w:rFonts w:ascii="Verdana" w:hAnsi="Verdana"/>
          <w:sz w:val="20"/>
          <w:szCs w:val="20"/>
        </w:rPr>
        <w:t>1 dzień</w:t>
      </w:r>
      <w:r w:rsidRPr="008455B4">
        <w:rPr>
          <w:rFonts w:ascii="Verdana" w:hAnsi="Verdana"/>
          <w:sz w:val="20"/>
          <w:szCs w:val="20"/>
        </w:rPr>
        <w:t xml:space="preserve"> odbywać się będą warsztaty dla </w:t>
      </w:r>
      <w:r w:rsidR="000169BE">
        <w:rPr>
          <w:rFonts w:ascii="Verdana" w:hAnsi="Verdana"/>
          <w:sz w:val="20"/>
          <w:szCs w:val="20"/>
        </w:rPr>
        <w:t>2</w:t>
      </w:r>
      <w:r w:rsidR="000169BE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grup/klas</w:t>
      </w:r>
      <w:r w:rsidR="000169BE">
        <w:rPr>
          <w:rFonts w:ascii="Verdana" w:hAnsi="Verdana"/>
          <w:sz w:val="20"/>
          <w:szCs w:val="20"/>
        </w:rPr>
        <w:t>.</w:t>
      </w:r>
    </w:p>
    <w:p w14:paraId="44A2A52F" w14:textId="77777777" w:rsidR="00FF0D1D" w:rsidRPr="008455B4" w:rsidRDefault="00FF0D1D" w:rsidP="00C857A7">
      <w:pPr>
        <w:jc w:val="both"/>
        <w:rPr>
          <w:rFonts w:ascii="Verdana" w:hAnsi="Verdana"/>
          <w:sz w:val="20"/>
          <w:szCs w:val="20"/>
        </w:rPr>
      </w:pPr>
    </w:p>
    <w:p w14:paraId="4156D006" w14:textId="0083E835" w:rsidR="00C857A7" w:rsidRDefault="00C857A7" w:rsidP="00FF0D1D">
      <w:pPr>
        <w:pStyle w:val="Akapitzlist"/>
        <w:numPr>
          <w:ilvl w:val="0"/>
          <w:numId w:val="16"/>
        </w:numPr>
        <w:jc w:val="center"/>
        <w:rPr>
          <w:rFonts w:ascii="Verdana" w:hAnsi="Verdana"/>
          <w:b/>
          <w:bCs/>
          <w:sz w:val="20"/>
          <w:szCs w:val="20"/>
        </w:rPr>
      </w:pPr>
      <w:r w:rsidRPr="00FF0D1D">
        <w:rPr>
          <w:rFonts w:ascii="Verdana" w:hAnsi="Verdana"/>
          <w:b/>
          <w:bCs/>
          <w:sz w:val="20"/>
          <w:szCs w:val="20"/>
        </w:rPr>
        <w:t xml:space="preserve">Warunki oraz tryb aplikowania do udziału w </w:t>
      </w:r>
      <w:r w:rsidR="008038DC">
        <w:rPr>
          <w:rFonts w:ascii="Verdana" w:hAnsi="Verdana"/>
          <w:b/>
          <w:bCs/>
          <w:sz w:val="20"/>
          <w:szCs w:val="20"/>
        </w:rPr>
        <w:t xml:space="preserve">warsztatach chemicznych w ramach </w:t>
      </w:r>
      <w:r w:rsidRPr="00FF0D1D">
        <w:rPr>
          <w:rFonts w:ascii="Verdana" w:hAnsi="Verdana"/>
          <w:b/>
          <w:bCs/>
          <w:sz w:val="20"/>
          <w:szCs w:val="20"/>
        </w:rPr>
        <w:t>projek</w:t>
      </w:r>
      <w:r w:rsidR="008038DC">
        <w:rPr>
          <w:rFonts w:ascii="Verdana" w:hAnsi="Verdana"/>
          <w:b/>
          <w:bCs/>
          <w:sz w:val="20"/>
          <w:szCs w:val="20"/>
        </w:rPr>
        <w:t>tu</w:t>
      </w:r>
    </w:p>
    <w:p w14:paraId="5ED5DA76" w14:textId="77777777" w:rsidR="00FF0D1D" w:rsidRPr="00FF0D1D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3A77448E" w14:textId="653453F2" w:rsidR="00C857A7" w:rsidRPr="008455B4" w:rsidRDefault="00C857A7" w:rsidP="00BC5FF4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Rekrutacja do</w:t>
      </w:r>
      <w:r w:rsidR="008038DC">
        <w:rPr>
          <w:rFonts w:ascii="Verdana" w:hAnsi="Verdana"/>
          <w:sz w:val="20"/>
          <w:szCs w:val="20"/>
        </w:rPr>
        <w:t xml:space="preserve"> działania</w:t>
      </w:r>
      <w:r w:rsidRPr="008455B4">
        <w:rPr>
          <w:rFonts w:ascii="Verdana" w:hAnsi="Verdana"/>
          <w:sz w:val="20"/>
          <w:szCs w:val="20"/>
        </w:rPr>
        <w:t xml:space="preserve"> </w:t>
      </w:r>
      <w:r w:rsidR="008038DC">
        <w:rPr>
          <w:rFonts w:ascii="Verdana" w:hAnsi="Verdana"/>
          <w:sz w:val="20"/>
          <w:szCs w:val="20"/>
        </w:rPr>
        <w:t>warsztaty chemiczne 202</w:t>
      </w:r>
      <w:r w:rsidR="007E4470">
        <w:rPr>
          <w:rFonts w:ascii="Verdana" w:hAnsi="Verdana"/>
          <w:sz w:val="20"/>
          <w:szCs w:val="20"/>
        </w:rPr>
        <w:t>5</w:t>
      </w:r>
      <w:r w:rsidR="008038DC">
        <w:rPr>
          <w:rFonts w:ascii="Verdana" w:hAnsi="Verdana"/>
          <w:sz w:val="20"/>
          <w:szCs w:val="20"/>
        </w:rPr>
        <w:t xml:space="preserve"> w ramach projektu </w:t>
      </w:r>
      <w:r w:rsidRPr="008455B4">
        <w:rPr>
          <w:rFonts w:ascii="Verdana" w:hAnsi="Verdana"/>
          <w:sz w:val="20"/>
          <w:szCs w:val="20"/>
        </w:rPr>
        <w:t xml:space="preserve">prowadzona będzie on-line za pośrednictwem stron www projektu tj. </w:t>
      </w:r>
      <w:hyperlink w:history="1">
        <w:r w:rsidR="00BC5FF4" w:rsidRPr="001310F3">
          <w:rPr>
            <w:rStyle w:val="Hipercze"/>
            <w:rFonts w:ascii="Verdana" w:hAnsi="Verdana"/>
            <w:sz w:val="20"/>
            <w:szCs w:val="20"/>
          </w:rPr>
          <w:t xml:space="preserve"> https://magiaswiatla.icso.lukasiewicz.gov.pl/</w:t>
        </w:r>
      </w:hyperlink>
      <w:r w:rsidRPr="008455B4">
        <w:rPr>
          <w:rFonts w:ascii="Verdana" w:hAnsi="Verdana"/>
          <w:sz w:val="20"/>
          <w:szCs w:val="20"/>
        </w:rPr>
        <w:t xml:space="preserve"> w terminie od</w:t>
      </w:r>
      <w:r w:rsidRPr="0000429C">
        <w:rPr>
          <w:rFonts w:ascii="Verdana" w:hAnsi="Verdana"/>
          <w:sz w:val="20"/>
          <w:szCs w:val="20"/>
        </w:rPr>
        <w:t xml:space="preserve"> 2</w:t>
      </w:r>
      <w:r w:rsidR="007E4470">
        <w:rPr>
          <w:rFonts w:ascii="Verdana" w:hAnsi="Verdana"/>
          <w:sz w:val="20"/>
          <w:szCs w:val="20"/>
        </w:rPr>
        <w:t>2</w:t>
      </w:r>
      <w:r w:rsidRPr="0000429C">
        <w:rPr>
          <w:rFonts w:ascii="Verdana" w:hAnsi="Verdana"/>
          <w:sz w:val="20"/>
          <w:szCs w:val="20"/>
        </w:rPr>
        <w:t xml:space="preserve"> </w:t>
      </w:r>
      <w:r w:rsidR="007E4470">
        <w:rPr>
          <w:rFonts w:ascii="Verdana" w:hAnsi="Verdana"/>
          <w:sz w:val="20"/>
          <w:szCs w:val="20"/>
        </w:rPr>
        <w:t>stycznia</w:t>
      </w:r>
      <w:r w:rsidRPr="0000429C">
        <w:rPr>
          <w:rFonts w:ascii="Verdana" w:hAnsi="Verdana"/>
          <w:sz w:val="20"/>
          <w:szCs w:val="20"/>
        </w:rPr>
        <w:t xml:space="preserve"> 202</w:t>
      </w:r>
      <w:r w:rsidR="00F85C4D" w:rsidRPr="0000429C">
        <w:rPr>
          <w:rFonts w:ascii="Verdana" w:hAnsi="Verdana"/>
          <w:sz w:val="20"/>
          <w:szCs w:val="20"/>
        </w:rPr>
        <w:t>4</w:t>
      </w:r>
      <w:r w:rsidRPr="0000429C">
        <w:rPr>
          <w:rFonts w:ascii="Verdana" w:hAnsi="Verdana"/>
          <w:sz w:val="20"/>
          <w:szCs w:val="20"/>
        </w:rPr>
        <w:t xml:space="preserve"> roku do 2</w:t>
      </w:r>
      <w:r w:rsidR="007E4470">
        <w:rPr>
          <w:rFonts w:ascii="Verdana" w:hAnsi="Verdana"/>
          <w:sz w:val="20"/>
          <w:szCs w:val="20"/>
        </w:rPr>
        <w:t>4</w:t>
      </w:r>
      <w:r w:rsidRPr="0000429C">
        <w:rPr>
          <w:rFonts w:ascii="Verdana" w:hAnsi="Verdana"/>
          <w:sz w:val="20"/>
          <w:szCs w:val="20"/>
        </w:rPr>
        <w:t xml:space="preserve"> </w:t>
      </w:r>
      <w:r w:rsidR="007E4470">
        <w:rPr>
          <w:rFonts w:ascii="Verdana" w:hAnsi="Verdana"/>
          <w:sz w:val="20"/>
          <w:szCs w:val="20"/>
        </w:rPr>
        <w:t>stycznia</w:t>
      </w:r>
      <w:r w:rsidRPr="0000429C">
        <w:rPr>
          <w:rFonts w:ascii="Verdana" w:hAnsi="Verdana"/>
          <w:sz w:val="20"/>
          <w:szCs w:val="20"/>
        </w:rPr>
        <w:t xml:space="preserve"> 202</w:t>
      </w:r>
      <w:r w:rsidR="00F85C4D" w:rsidRPr="0000429C">
        <w:rPr>
          <w:rFonts w:ascii="Verdana" w:hAnsi="Verdana"/>
          <w:sz w:val="20"/>
          <w:szCs w:val="20"/>
        </w:rPr>
        <w:t>4</w:t>
      </w:r>
      <w:r w:rsidRPr="0000429C">
        <w:rPr>
          <w:rFonts w:ascii="Verdana" w:hAnsi="Verdana"/>
          <w:sz w:val="20"/>
          <w:szCs w:val="20"/>
        </w:rPr>
        <w:t xml:space="preserve"> roku do godz.1</w:t>
      </w:r>
      <w:r w:rsidR="007E4470">
        <w:rPr>
          <w:rFonts w:ascii="Verdana" w:hAnsi="Verdana"/>
          <w:sz w:val="20"/>
          <w:szCs w:val="20"/>
        </w:rPr>
        <w:t>2</w:t>
      </w:r>
      <w:r w:rsidRPr="0000429C">
        <w:rPr>
          <w:rFonts w:ascii="Verdana" w:hAnsi="Verdana"/>
          <w:sz w:val="20"/>
          <w:szCs w:val="20"/>
        </w:rPr>
        <w:t xml:space="preserve">:00. </w:t>
      </w:r>
    </w:p>
    <w:p w14:paraId="0C8DD547" w14:textId="12E2CB89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2. Do udziału w </w:t>
      </w:r>
      <w:r w:rsidR="00CA5BB5">
        <w:rPr>
          <w:rFonts w:ascii="Verdana" w:hAnsi="Verdana"/>
          <w:sz w:val="20"/>
          <w:szCs w:val="20"/>
        </w:rPr>
        <w:t xml:space="preserve">warsztatach chemicznych w ramach </w:t>
      </w:r>
      <w:r w:rsidR="00CA5BB5" w:rsidRPr="008455B4">
        <w:rPr>
          <w:rFonts w:ascii="Verdana" w:hAnsi="Verdana"/>
          <w:sz w:val="20"/>
          <w:szCs w:val="20"/>
        </w:rPr>
        <w:t>projek</w:t>
      </w:r>
      <w:r w:rsidR="00CA5BB5">
        <w:rPr>
          <w:rFonts w:ascii="Verdana" w:hAnsi="Verdana"/>
          <w:sz w:val="20"/>
          <w:szCs w:val="20"/>
        </w:rPr>
        <w:t>tu</w:t>
      </w:r>
      <w:r w:rsidR="00CA5BB5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>mogą przystąpić przedszkola i szkoły podstawowe z województw opolskiego i śląskiego</w:t>
      </w:r>
      <w:r w:rsidR="00F85C4D">
        <w:rPr>
          <w:rFonts w:ascii="Verdana" w:hAnsi="Verdana"/>
          <w:sz w:val="20"/>
          <w:szCs w:val="20"/>
        </w:rPr>
        <w:t>, które nie uczestniczyły w I edycji projektu</w:t>
      </w:r>
      <w:r w:rsidRPr="008455B4">
        <w:rPr>
          <w:rFonts w:ascii="Verdana" w:hAnsi="Verdana"/>
          <w:sz w:val="20"/>
          <w:szCs w:val="20"/>
        </w:rPr>
        <w:t xml:space="preserve">. </w:t>
      </w:r>
    </w:p>
    <w:p w14:paraId="383BC887" w14:textId="1F12D757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3. Uczestnikami </w:t>
      </w:r>
      <w:r w:rsidR="00CA5BB5">
        <w:rPr>
          <w:rFonts w:ascii="Verdana" w:hAnsi="Verdana"/>
          <w:sz w:val="20"/>
          <w:szCs w:val="20"/>
        </w:rPr>
        <w:t xml:space="preserve">warsztatów chemicznych w ramach </w:t>
      </w:r>
      <w:r w:rsidRPr="008455B4">
        <w:rPr>
          <w:rFonts w:ascii="Verdana" w:hAnsi="Verdana"/>
          <w:sz w:val="20"/>
          <w:szCs w:val="20"/>
        </w:rPr>
        <w:t>projektu mogą być dzieci w wieku przedszkolnym oraz uczniowie klas 1-3 szkoły podstawowej z placówek oświatowych wymienionych w punkcie II.2 Regulaminu</w:t>
      </w:r>
      <w:r w:rsidR="00D21261">
        <w:rPr>
          <w:rFonts w:ascii="Verdana" w:hAnsi="Verdana"/>
          <w:sz w:val="20"/>
          <w:szCs w:val="20"/>
        </w:rPr>
        <w:t>-warszta</w:t>
      </w:r>
      <w:r w:rsidR="007E12A1">
        <w:rPr>
          <w:rFonts w:ascii="Verdana" w:hAnsi="Verdana"/>
          <w:sz w:val="20"/>
          <w:szCs w:val="20"/>
        </w:rPr>
        <w:t>t</w:t>
      </w:r>
      <w:r w:rsidR="00D21261">
        <w:rPr>
          <w:rFonts w:ascii="Verdana" w:hAnsi="Verdana"/>
          <w:sz w:val="20"/>
          <w:szCs w:val="20"/>
        </w:rPr>
        <w:t>y chemiczne</w:t>
      </w:r>
      <w:r w:rsidRPr="008455B4">
        <w:rPr>
          <w:rFonts w:ascii="Verdana" w:hAnsi="Verdana"/>
          <w:sz w:val="20"/>
          <w:szCs w:val="20"/>
        </w:rPr>
        <w:t>.</w:t>
      </w:r>
    </w:p>
    <w:p w14:paraId="6888C4AC" w14:textId="47D3D879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4. Przedszkole/szkoła aplikująca o przystąpienie do projektu</w:t>
      </w:r>
      <w:r w:rsidR="008038DC">
        <w:rPr>
          <w:rFonts w:ascii="Verdana" w:hAnsi="Verdana"/>
          <w:sz w:val="20"/>
          <w:szCs w:val="20"/>
        </w:rPr>
        <w:t xml:space="preserve"> w ramach warsztatów chemicznych 2024r.</w:t>
      </w:r>
      <w:r w:rsidRPr="008455B4">
        <w:rPr>
          <w:rFonts w:ascii="Verdana" w:hAnsi="Verdana"/>
          <w:sz w:val="20"/>
          <w:szCs w:val="20"/>
        </w:rPr>
        <w:t xml:space="preserve"> posiada co najmniej </w:t>
      </w:r>
      <w:r w:rsidR="000169BE">
        <w:rPr>
          <w:rFonts w:ascii="Verdana" w:hAnsi="Verdana"/>
          <w:sz w:val="20"/>
          <w:szCs w:val="20"/>
        </w:rPr>
        <w:t>2</w:t>
      </w:r>
      <w:r w:rsidR="000169BE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grupy/klasy 25-osobowe, które będą mogły wziąć udział w warsztatach. Tym samym placówka gwarantuje uczestnictwo grupy min. </w:t>
      </w:r>
      <w:r w:rsidR="000169BE">
        <w:rPr>
          <w:rFonts w:ascii="Verdana" w:hAnsi="Verdana"/>
          <w:sz w:val="20"/>
          <w:szCs w:val="20"/>
        </w:rPr>
        <w:t>50</w:t>
      </w:r>
      <w:r w:rsidR="000169BE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osób w projekcie. </w:t>
      </w:r>
    </w:p>
    <w:p w14:paraId="499C6362" w14:textId="2E97414B" w:rsidR="007E12A1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3. Nabór placówek do </w:t>
      </w:r>
      <w:r w:rsidR="00E438B5">
        <w:rPr>
          <w:rFonts w:ascii="Verdana" w:hAnsi="Verdana"/>
          <w:sz w:val="20"/>
          <w:szCs w:val="20"/>
        </w:rPr>
        <w:t>działania</w:t>
      </w:r>
      <w:r w:rsidRPr="008455B4">
        <w:rPr>
          <w:rFonts w:ascii="Verdana" w:hAnsi="Verdana"/>
          <w:sz w:val="20"/>
          <w:szCs w:val="20"/>
        </w:rPr>
        <w:t xml:space="preserve"> zostanie przeprowadzony w formie otwartej rekrutacji przy zachowaniu zasady bezstronności i przejrzystości. </w:t>
      </w:r>
      <w:bookmarkStart w:id="1" w:name="_Hlk160612303"/>
      <w:r w:rsidRPr="008455B4">
        <w:rPr>
          <w:rFonts w:ascii="Verdana" w:hAnsi="Verdana"/>
          <w:sz w:val="20"/>
          <w:szCs w:val="20"/>
        </w:rPr>
        <w:t>Decyduje kolejność zgłoszeń poprawnie wypełnionych dokumentów aplikacyjnych</w:t>
      </w:r>
      <w:r w:rsidR="00F85C4D">
        <w:rPr>
          <w:rFonts w:ascii="Verdana" w:hAnsi="Verdana"/>
          <w:sz w:val="20"/>
          <w:szCs w:val="20"/>
        </w:rPr>
        <w:t xml:space="preserve"> według daty i godziny wpłynięcia generowan</w:t>
      </w:r>
      <w:r w:rsidR="00E438B5">
        <w:rPr>
          <w:rFonts w:ascii="Verdana" w:hAnsi="Verdana"/>
          <w:sz w:val="20"/>
          <w:szCs w:val="20"/>
        </w:rPr>
        <w:t>ych</w:t>
      </w:r>
      <w:r w:rsidR="00F85C4D">
        <w:rPr>
          <w:rFonts w:ascii="Verdana" w:hAnsi="Verdana"/>
          <w:sz w:val="20"/>
          <w:szCs w:val="20"/>
        </w:rPr>
        <w:t xml:space="preserve"> przez internetowy system zgłoszeniowy</w:t>
      </w:r>
      <w:r w:rsidR="007E12A1">
        <w:rPr>
          <w:rFonts w:ascii="Verdana" w:hAnsi="Verdana"/>
          <w:sz w:val="20"/>
          <w:szCs w:val="20"/>
        </w:rPr>
        <w:t>.</w:t>
      </w:r>
    </w:p>
    <w:bookmarkEnd w:id="1"/>
    <w:p w14:paraId="7FDCB8F2" w14:textId="0DE24D1C" w:rsidR="00C857A7" w:rsidRPr="00E438B5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4. </w:t>
      </w:r>
      <w:r w:rsidR="00DC297A" w:rsidRPr="008455B4">
        <w:rPr>
          <w:rFonts w:ascii="Verdana" w:hAnsi="Verdana"/>
          <w:sz w:val="20"/>
          <w:szCs w:val="20"/>
        </w:rPr>
        <w:t>Przed przystąpieniem do wypełnienia dokumentów aplikacyjnych należy zapoznać się z zasadami zawartymi w niniejszym Regulaminie</w:t>
      </w:r>
      <w:r w:rsidR="00D21261">
        <w:rPr>
          <w:rFonts w:ascii="Verdana" w:hAnsi="Verdana"/>
          <w:sz w:val="20"/>
          <w:szCs w:val="20"/>
        </w:rPr>
        <w:t>-warsztaty chemiczne</w:t>
      </w:r>
      <w:r w:rsidR="00DC297A">
        <w:rPr>
          <w:rFonts w:ascii="Verdana" w:hAnsi="Verdana"/>
          <w:sz w:val="20"/>
          <w:szCs w:val="20"/>
        </w:rPr>
        <w:t>,</w:t>
      </w:r>
      <w:r w:rsidR="007E762B">
        <w:rPr>
          <w:rFonts w:ascii="Verdana" w:hAnsi="Verdana"/>
          <w:sz w:val="20"/>
          <w:szCs w:val="20"/>
        </w:rPr>
        <w:t xml:space="preserve"> </w:t>
      </w:r>
      <w:r w:rsidR="00DC297A" w:rsidRPr="008455B4">
        <w:rPr>
          <w:rFonts w:ascii="Verdana" w:hAnsi="Verdana"/>
          <w:sz w:val="20"/>
          <w:szCs w:val="20"/>
        </w:rPr>
        <w:t>wzorem porozumienia o współpracy</w:t>
      </w:r>
      <w:r w:rsidR="00D21261">
        <w:rPr>
          <w:rFonts w:ascii="Verdana" w:hAnsi="Verdana"/>
          <w:sz w:val="20"/>
          <w:szCs w:val="20"/>
        </w:rPr>
        <w:t xml:space="preserve"> </w:t>
      </w:r>
      <w:r w:rsidR="00DC297A" w:rsidRPr="008455B4">
        <w:rPr>
          <w:rFonts w:ascii="Verdana" w:hAnsi="Verdana"/>
          <w:sz w:val="20"/>
          <w:szCs w:val="20"/>
        </w:rPr>
        <w:t>do Regulaminu</w:t>
      </w:r>
      <w:r w:rsidR="00D21261">
        <w:rPr>
          <w:rFonts w:ascii="Verdana" w:hAnsi="Verdana"/>
          <w:sz w:val="20"/>
          <w:szCs w:val="20"/>
        </w:rPr>
        <w:t>-warsztaty chemiczne</w:t>
      </w:r>
      <w:r w:rsidR="00DC297A">
        <w:rPr>
          <w:rFonts w:ascii="Verdana" w:hAnsi="Verdana"/>
          <w:sz w:val="20"/>
          <w:szCs w:val="20"/>
        </w:rPr>
        <w:t xml:space="preserve"> oraz wzorem porozumienia w zakresie współadministrowania danymi osobowymi</w:t>
      </w:r>
      <w:r w:rsidR="00DC297A" w:rsidRPr="00906D09">
        <w:rPr>
          <w:rFonts w:ascii="Verdana" w:hAnsi="Verdana"/>
          <w:sz w:val="20"/>
          <w:szCs w:val="20"/>
        </w:rPr>
        <w:t xml:space="preserve"> </w:t>
      </w:r>
      <w:r w:rsidR="00DC297A">
        <w:rPr>
          <w:rFonts w:ascii="Verdana" w:hAnsi="Verdana"/>
          <w:sz w:val="20"/>
          <w:szCs w:val="20"/>
        </w:rPr>
        <w:t xml:space="preserve">załącznik nr </w:t>
      </w:r>
      <w:r w:rsidR="0021020B">
        <w:rPr>
          <w:rFonts w:ascii="Verdana" w:hAnsi="Verdana"/>
          <w:sz w:val="20"/>
          <w:szCs w:val="20"/>
        </w:rPr>
        <w:t>2</w:t>
      </w:r>
      <w:r w:rsidR="00DC297A">
        <w:rPr>
          <w:rFonts w:ascii="Verdana" w:hAnsi="Verdana"/>
          <w:sz w:val="20"/>
          <w:szCs w:val="20"/>
        </w:rPr>
        <w:t>,</w:t>
      </w:r>
      <w:r w:rsidR="00DC297A" w:rsidRPr="008455B4">
        <w:rPr>
          <w:rFonts w:ascii="Verdana" w:hAnsi="Verdana"/>
          <w:sz w:val="20"/>
          <w:szCs w:val="20"/>
        </w:rPr>
        <w:t xml:space="preserve"> </w:t>
      </w:r>
      <w:r w:rsidR="007E12A1">
        <w:rPr>
          <w:rFonts w:ascii="Verdana" w:hAnsi="Verdana"/>
          <w:sz w:val="20"/>
          <w:szCs w:val="20"/>
        </w:rPr>
        <w:t xml:space="preserve">formularzami zgód RODO i wszelkimi </w:t>
      </w:r>
      <w:bookmarkStart w:id="2" w:name="_Hlk160612436"/>
      <w:r w:rsidR="007E12A1">
        <w:rPr>
          <w:rFonts w:ascii="Verdana" w:hAnsi="Verdana"/>
          <w:sz w:val="20"/>
          <w:szCs w:val="20"/>
        </w:rPr>
        <w:t xml:space="preserve">innymi dokumentami dotyczącymi naboru na warsztaty chemiczne </w:t>
      </w:r>
      <w:r w:rsidR="00DC297A" w:rsidRPr="008455B4">
        <w:rPr>
          <w:rFonts w:ascii="Verdana" w:hAnsi="Verdana"/>
          <w:sz w:val="20"/>
          <w:szCs w:val="20"/>
        </w:rPr>
        <w:t xml:space="preserve">dostępnymi na stronie </w:t>
      </w:r>
      <w:bookmarkEnd w:id="2"/>
      <w:r w:rsidR="00BC5FF4">
        <w:rPr>
          <w:rFonts w:ascii="Verdana" w:hAnsi="Verdana"/>
          <w:sz w:val="20"/>
          <w:szCs w:val="20"/>
        </w:rPr>
        <w:fldChar w:fldCharType="begin"/>
      </w:r>
      <w:r w:rsidR="00BC5FF4">
        <w:rPr>
          <w:rFonts w:ascii="Verdana" w:hAnsi="Verdana"/>
          <w:sz w:val="20"/>
          <w:szCs w:val="20"/>
        </w:rPr>
        <w:instrText>HYPERLINK "http://</w:instrText>
      </w:r>
      <w:r w:rsidR="00BC5FF4" w:rsidRPr="006C5878">
        <w:instrText xml:space="preserve"> https://magiaswiatla.icso.lukasiewicz.gov.pl/</w:instrText>
      </w:r>
      <w:r w:rsidR="00BC5FF4">
        <w:rPr>
          <w:rFonts w:ascii="Verdana" w:hAnsi="Verdana"/>
          <w:sz w:val="20"/>
          <w:szCs w:val="20"/>
        </w:rPr>
        <w:instrText>"</w:instrText>
      </w:r>
      <w:r w:rsidR="00BC5FF4">
        <w:rPr>
          <w:rFonts w:ascii="Verdana" w:hAnsi="Verdana"/>
          <w:sz w:val="20"/>
          <w:szCs w:val="20"/>
        </w:rPr>
      </w:r>
      <w:r w:rsidR="00BC5FF4">
        <w:rPr>
          <w:rFonts w:ascii="Verdana" w:hAnsi="Verdana"/>
          <w:sz w:val="20"/>
          <w:szCs w:val="20"/>
        </w:rPr>
        <w:fldChar w:fldCharType="separate"/>
      </w:r>
      <w:r w:rsidR="00BC5FF4" w:rsidRPr="001310F3">
        <w:rPr>
          <w:rStyle w:val="Hipercze"/>
          <w:rFonts w:ascii="Verdana" w:hAnsi="Verdana"/>
          <w:sz w:val="20"/>
          <w:szCs w:val="20"/>
        </w:rPr>
        <w:t xml:space="preserve"> https://magiaswiatla.icso.lukasiewicz.gov.pl/</w:t>
      </w:r>
      <w:r w:rsidR="00BC5FF4">
        <w:rPr>
          <w:rFonts w:ascii="Verdana" w:hAnsi="Verdana"/>
          <w:sz w:val="20"/>
          <w:szCs w:val="20"/>
        </w:rPr>
        <w:fldChar w:fldCharType="end"/>
      </w:r>
      <w:r w:rsidR="00E438B5">
        <w:rPr>
          <w:rStyle w:val="Hipercze"/>
          <w:rFonts w:ascii="Verdana" w:hAnsi="Verdana"/>
          <w:sz w:val="20"/>
          <w:szCs w:val="20"/>
        </w:rPr>
        <w:t xml:space="preserve"> </w:t>
      </w:r>
      <w:r w:rsidR="00E438B5" w:rsidRPr="00E438B5">
        <w:rPr>
          <w:rStyle w:val="Hipercze"/>
          <w:rFonts w:ascii="Verdana" w:hAnsi="Verdana"/>
          <w:color w:val="auto"/>
          <w:sz w:val="20"/>
          <w:szCs w:val="20"/>
          <w:u w:val="none"/>
        </w:rPr>
        <w:t>w zakładce „do pobrania”</w:t>
      </w:r>
      <w:r w:rsidR="00E438B5">
        <w:rPr>
          <w:rStyle w:val="Hipercze"/>
          <w:rFonts w:ascii="Verdana" w:hAnsi="Verdana"/>
          <w:color w:val="auto"/>
          <w:sz w:val="20"/>
          <w:szCs w:val="20"/>
          <w:u w:val="none"/>
        </w:rPr>
        <w:t>.</w:t>
      </w:r>
    </w:p>
    <w:p w14:paraId="2930AF91" w14:textId="77777777" w:rsidR="00BC5FF4" w:rsidRDefault="00BC5FF4" w:rsidP="00C857A7">
      <w:pPr>
        <w:jc w:val="both"/>
        <w:rPr>
          <w:rFonts w:ascii="Verdana" w:hAnsi="Verdana"/>
          <w:sz w:val="20"/>
          <w:szCs w:val="20"/>
        </w:rPr>
      </w:pPr>
    </w:p>
    <w:p w14:paraId="7100D10A" w14:textId="77777777" w:rsidR="00BC5FF4" w:rsidRDefault="00BC5FF4" w:rsidP="00C857A7">
      <w:pPr>
        <w:jc w:val="both"/>
        <w:rPr>
          <w:rFonts w:ascii="Verdana" w:hAnsi="Verdana"/>
          <w:sz w:val="20"/>
          <w:szCs w:val="20"/>
        </w:rPr>
      </w:pPr>
    </w:p>
    <w:p w14:paraId="3C18C9E9" w14:textId="77777777" w:rsidR="00BC5FF4" w:rsidRDefault="00BC5FF4" w:rsidP="00C857A7">
      <w:pPr>
        <w:jc w:val="both"/>
        <w:rPr>
          <w:rFonts w:ascii="Verdana" w:hAnsi="Verdana"/>
          <w:sz w:val="20"/>
          <w:szCs w:val="20"/>
        </w:rPr>
      </w:pPr>
      <w:bookmarkStart w:id="3" w:name="_Hlk160612830"/>
    </w:p>
    <w:p w14:paraId="05F66584" w14:textId="77777777" w:rsidR="00BC5FF4" w:rsidRDefault="00BC5FF4" w:rsidP="00C857A7">
      <w:pPr>
        <w:jc w:val="both"/>
        <w:rPr>
          <w:rFonts w:ascii="Verdana" w:hAnsi="Verdana"/>
          <w:sz w:val="20"/>
          <w:szCs w:val="20"/>
        </w:rPr>
      </w:pPr>
    </w:p>
    <w:p w14:paraId="51B0111A" w14:textId="1E06CD15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5. </w:t>
      </w:r>
      <w:r w:rsidR="007E12A1">
        <w:rPr>
          <w:rFonts w:ascii="Verdana" w:hAnsi="Verdana"/>
          <w:sz w:val="20"/>
          <w:szCs w:val="20"/>
        </w:rPr>
        <w:t xml:space="preserve">Nabór na warsztaty chemiczne odbywa się w II </w:t>
      </w:r>
      <w:r w:rsidR="00923C0B">
        <w:rPr>
          <w:rFonts w:ascii="Verdana" w:hAnsi="Verdana"/>
          <w:sz w:val="20"/>
          <w:szCs w:val="20"/>
        </w:rPr>
        <w:t>turach</w:t>
      </w:r>
      <w:r w:rsidR="007E12A1">
        <w:rPr>
          <w:rFonts w:ascii="Verdana" w:hAnsi="Verdana"/>
          <w:sz w:val="20"/>
          <w:szCs w:val="20"/>
        </w:rPr>
        <w:t xml:space="preserve"> tj. na 2024 i 2025 rok. W naborze na warsztaty chemiczne w 2024r. zostaną wyłonione 4 placówki, w naborze na warsztaty na 2025r. zostaną wyłonione kolejne 4 placówki. </w:t>
      </w:r>
      <w:r w:rsidRPr="008455B4">
        <w:rPr>
          <w:rFonts w:ascii="Verdana" w:hAnsi="Verdana"/>
          <w:sz w:val="20"/>
          <w:szCs w:val="20"/>
        </w:rPr>
        <w:t xml:space="preserve">Do </w:t>
      </w:r>
      <w:r w:rsidR="00CA5BB5">
        <w:rPr>
          <w:rFonts w:ascii="Verdana" w:hAnsi="Verdana"/>
          <w:sz w:val="20"/>
          <w:szCs w:val="20"/>
        </w:rPr>
        <w:t xml:space="preserve">warsztatów chemicznych w ramach </w:t>
      </w:r>
      <w:r w:rsidRPr="008455B4">
        <w:rPr>
          <w:rFonts w:ascii="Verdana" w:hAnsi="Verdana"/>
          <w:sz w:val="20"/>
          <w:szCs w:val="20"/>
        </w:rPr>
        <w:t xml:space="preserve">projektu zakwalifikowanych zostanie łącznie </w:t>
      </w:r>
      <w:r w:rsidR="000169BE">
        <w:rPr>
          <w:rFonts w:ascii="Verdana" w:hAnsi="Verdana"/>
          <w:sz w:val="20"/>
          <w:szCs w:val="20"/>
        </w:rPr>
        <w:t>8</w:t>
      </w:r>
      <w:r w:rsidR="000169BE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przedszkoli/szkół. W przypadku, gdy limit miejsc uczestników projektu zostanie wyczerpany, wówczas sporządzona zostanie lista rezerwowa. </w:t>
      </w:r>
    </w:p>
    <w:bookmarkEnd w:id="3"/>
    <w:p w14:paraId="6A8CEF94" w14:textId="77777777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6. Przedszkole/szkoła podstawowa, zgłaszając udział w projekcie: </w:t>
      </w:r>
    </w:p>
    <w:p w14:paraId="3BCFF880" w14:textId="77777777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a) oświadcza, że zapoznała się z postanowieniami niniejszego Regulaminu; </w:t>
      </w:r>
    </w:p>
    <w:p w14:paraId="347D2A61" w14:textId="27E28C98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b)wskazuje nauczyciela odpowiedzialnego za koordynację uczestnictwa placówki w</w:t>
      </w:r>
      <w:r w:rsidR="00810CA2">
        <w:rPr>
          <w:rFonts w:ascii="Verdana" w:hAnsi="Verdana"/>
          <w:sz w:val="20"/>
          <w:szCs w:val="20"/>
        </w:rPr>
        <w:t> </w:t>
      </w:r>
      <w:r w:rsidRPr="008455B4">
        <w:rPr>
          <w:rFonts w:ascii="Verdana" w:hAnsi="Verdana"/>
          <w:sz w:val="20"/>
          <w:szCs w:val="20"/>
        </w:rPr>
        <w:t xml:space="preserve">projekcie; </w:t>
      </w:r>
    </w:p>
    <w:p w14:paraId="40CFA9F3" w14:textId="47E08235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c) deklaruje liczbę uczniów, którzy wezmą udział w</w:t>
      </w:r>
      <w:r w:rsidR="00CA5BB5">
        <w:rPr>
          <w:rFonts w:ascii="Verdana" w:hAnsi="Verdana"/>
          <w:sz w:val="20"/>
          <w:szCs w:val="20"/>
        </w:rPr>
        <w:t xml:space="preserve"> warsztatach chemicznych w ramach </w:t>
      </w:r>
      <w:r w:rsidRPr="008455B4">
        <w:rPr>
          <w:rFonts w:ascii="Verdana" w:hAnsi="Verdana"/>
          <w:sz w:val="20"/>
          <w:szCs w:val="20"/>
        </w:rPr>
        <w:t xml:space="preserve"> </w:t>
      </w:r>
      <w:r w:rsidR="00CA5BB5" w:rsidRPr="008455B4">
        <w:rPr>
          <w:rFonts w:ascii="Verdana" w:hAnsi="Verdana"/>
          <w:sz w:val="20"/>
          <w:szCs w:val="20"/>
        </w:rPr>
        <w:t>projek</w:t>
      </w:r>
      <w:r w:rsidR="00CA5BB5">
        <w:rPr>
          <w:rFonts w:ascii="Verdana" w:hAnsi="Verdana"/>
          <w:sz w:val="20"/>
          <w:szCs w:val="20"/>
        </w:rPr>
        <w:t>tu</w:t>
      </w:r>
      <w:r w:rsidRPr="008455B4">
        <w:rPr>
          <w:rFonts w:ascii="Verdana" w:hAnsi="Verdana"/>
          <w:sz w:val="20"/>
          <w:szCs w:val="20"/>
        </w:rPr>
        <w:t>, przy założeniu, że zgłoszona do udziału w projekcie grupa uczniów nie może liczyć m</w:t>
      </w:r>
      <w:r w:rsidR="007E12A1">
        <w:rPr>
          <w:rFonts w:ascii="Verdana" w:hAnsi="Verdana"/>
          <w:sz w:val="20"/>
          <w:szCs w:val="20"/>
        </w:rPr>
        <w:t xml:space="preserve">niej niż </w:t>
      </w:r>
      <w:r w:rsidR="000169BE">
        <w:rPr>
          <w:rFonts w:ascii="Verdana" w:hAnsi="Verdana"/>
          <w:sz w:val="20"/>
          <w:szCs w:val="20"/>
        </w:rPr>
        <w:t>50</w:t>
      </w:r>
      <w:r w:rsidR="000169BE" w:rsidRPr="008455B4">
        <w:rPr>
          <w:rFonts w:ascii="Verdana" w:hAnsi="Verdana"/>
          <w:sz w:val="20"/>
          <w:szCs w:val="20"/>
        </w:rPr>
        <w:t xml:space="preserve"> </w:t>
      </w:r>
      <w:r w:rsidRPr="008455B4">
        <w:rPr>
          <w:rFonts w:ascii="Verdana" w:hAnsi="Verdana"/>
          <w:sz w:val="20"/>
          <w:szCs w:val="20"/>
        </w:rPr>
        <w:t xml:space="preserve">uczestników podzielonych na </w:t>
      </w:r>
      <w:r w:rsidR="000169BE">
        <w:rPr>
          <w:rFonts w:ascii="Verdana" w:hAnsi="Verdana"/>
          <w:sz w:val="20"/>
          <w:szCs w:val="20"/>
        </w:rPr>
        <w:t xml:space="preserve">2 </w:t>
      </w:r>
      <w:r w:rsidRPr="008455B4">
        <w:rPr>
          <w:rFonts w:ascii="Verdana" w:hAnsi="Verdana"/>
          <w:sz w:val="20"/>
          <w:szCs w:val="20"/>
        </w:rPr>
        <w:t xml:space="preserve">grupy. </w:t>
      </w:r>
    </w:p>
    <w:p w14:paraId="1389D079" w14:textId="48531941" w:rsidR="00C857A7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7. Przedszkole/szkoła zgłasza swój udział do projektu </w:t>
      </w:r>
      <w:bookmarkStart w:id="4" w:name="_Hlk160612725"/>
      <w:r w:rsidRPr="008455B4">
        <w:rPr>
          <w:rFonts w:ascii="Verdana" w:hAnsi="Verdana"/>
          <w:sz w:val="20"/>
          <w:szCs w:val="20"/>
        </w:rPr>
        <w:t>wypełniając formularz zgłoszeniowy</w:t>
      </w:r>
      <w:r w:rsidR="00923C0B">
        <w:rPr>
          <w:rFonts w:ascii="Verdana" w:hAnsi="Verdana"/>
          <w:sz w:val="20"/>
          <w:szCs w:val="20"/>
        </w:rPr>
        <w:t xml:space="preserve"> on-line</w:t>
      </w:r>
      <w:r w:rsidRPr="008455B4">
        <w:rPr>
          <w:rFonts w:ascii="Verdana" w:hAnsi="Verdana"/>
          <w:sz w:val="20"/>
          <w:szCs w:val="20"/>
        </w:rPr>
        <w:t xml:space="preserve"> dostępny na stronie internetowej </w:t>
      </w:r>
      <w:hyperlink w:history="1">
        <w:r w:rsidR="00BC5FF4" w:rsidRPr="001310F3">
          <w:rPr>
            <w:rStyle w:val="Hipercze"/>
            <w:rFonts w:ascii="Verdana" w:hAnsi="Verdana"/>
            <w:sz w:val="20"/>
            <w:szCs w:val="20"/>
          </w:rPr>
          <w:t xml:space="preserve"> https://magiaswiatla.icso.lukasiewicz.gov.pl/</w:t>
        </w:r>
      </w:hyperlink>
      <w:r w:rsidR="00923C0B">
        <w:rPr>
          <w:rFonts w:ascii="Verdana" w:hAnsi="Verdana"/>
          <w:sz w:val="20"/>
          <w:szCs w:val="20"/>
        </w:rPr>
        <w:t xml:space="preserve"> w zakładce „nabory” w odpowiedniej podzakładce</w:t>
      </w:r>
      <w:r w:rsidR="00F43B24">
        <w:rPr>
          <w:rFonts w:ascii="Verdana" w:hAnsi="Verdana"/>
          <w:sz w:val="20"/>
          <w:szCs w:val="20"/>
        </w:rPr>
        <w:t>.</w:t>
      </w:r>
    </w:p>
    <w:bookmarkEnd w:id="4"/>
    <w:p w14:paraId="60EE4938" w14:textId="3B91FB5C" w:rsidR="00C857A7" w:rsidRPr="008455B4" w:rsidRDefault="00F43B24" w:rsidP="00C857A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C857A7" w:rsidRPr="008455B4">
        <w:rPr>
          <w:rFonts w:ascii="Verdana" w:hAnsi="Verdana"/>
          <w:sz w:val="20"/>
          <w:szCs w:val="20"/>
        </w:rPr>
        <w:t xml:space="preserve">. W przypadku zakwalifikowania placówki do udziału w projekcie,  wydrukowany formularz zgłoszeniowy </w:t>
      </w:r>
      <w:r>
        <w:rPr>
          <w:rFonts w:ascii="Verdana" w:hAnsi="Verdana"/>
          <w:sz w:val="20"/>
          <w:szCs w:val="20"/>
        </w:rPr>
        <w:t xml:space="preserve">dostępny w zakładce „do pobrania” </w:t>
      </w:r>
      <w:r w:rsidR="00C857A7" w:rsidRPr="008455B4">
        <w:rPr>
          <w:rFonts w:ascii="Verdana" w:hAnsi="Verdana"/>
          <w:sz w:val="20"/>
          <w:szCs w:val="20"/>
        </w:rPr>
        <w:t xml:space="preserve">powinien zostać podpisany przez dyrektora przedszkola/szkoły. W przypadku niemożliwości podpisania dokumentów przez osoby uprawnione wymagane jest pełnomocnictwo (pisemne) dla osoby podpisującej formularz. Pełnomocnictwo należy dołączyć do formularza zgłoszeniowego. </w:t>
      </w:r>
    </w:p>
    <w:p w14:paraId="307BD1A5" w14:textId="441C72EB" w:rsidR="00C857A7" w:rsidRPr="008455B4" w:rsidRDefault="00F43B24" w:rsidP="00C857A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C857A7" w:rsidRPr="008455B4">
        <w:rPr>
          <w:rFonts w:ascii="Verdana" w:hAnsi="Verdana"/>
          <w:sz w:val="20"/>
          <w:szCs w:val="20"/>
        </w:rPr>
        <w:t>. Informacja o nauczycielu wraz ze zgodą na przetwarzanie danych osobowych powinna zostać podpisana przez nauczyciela, który będzie odpowiedzialny za organizację i</w:t>
      </w:r>
      <w:r w:rsidR="00810CA2">
        <w:rPr>
          <w:rFonts w:ascii="Verdana" w:hAnsi="Verdana"/>
          <w:sz w:val="20"/>
          <w:szCs w:val="20"/>
        </w:rPr>
        <w:t> </w:t>
      </w:r>
      <w:r w:rsidR="00C857A7" w:rsidRPr="008455B4">
        <w:rPr>
          <w:rFonts w:ascii="Verdana" w:hAnsi="Verdana"/>
          <w:sz w:val="20"/>
          <w:szCs w:val="20"/>
        </w:rPr>
        <w:t>współpracę z Koordynatorem projektu w ramach realizowanych przedsięwzięć projektu</w:t>
      </w:r>
      <w:r>
        <w:rPr>
          <w:rFonts w:ascii="Verdana" w:hAnsi="Verdana"/>
          <w:sz w:val="20"/>
          <w:szCs w:val="20"/>
        </w:rPr>
        <w:t>.</w:t>
      </w:r>
    </w:p>
    <w:p w14:paraId="19267ACA" w14:textId="49DEE1A8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1</w:t>
      </w:r>
      <w:r w:rsidR="00F43B24">
        <w:rPr>
          <w:rFonts w:ascii="Verdana" w:hAnsi="Verdana"/>
          <w:sz w:val="20"/>
          <w:szCs w:val="20"/>
        </w:rPr>
        <w:t>0</w:t>
      </w:r>
      <w:r w:rsidRPr="008455B4">
        <w:rPr>
          <w:rFonts w:ascii="Verdana" w:hAnsi="Verdana"/>
          <w:sz w:val="20"/>
          <w:szCs w:val="20"/>
        </w:rPr>
        <w:t xml:space="preserve">. Wypełnione i podpisane dokumenty aplikacyjne </w:t>
      </w:r>
      <w:bookmarkStart w:id="5" w:name="_Hlk160613144"/>
      <w:r w:rsidR="00F43B24">
        <w:rPr>
          <w:rFonts w:ascii="Verdana" w:hAnsi="Verdana"/>
          <w:sz w:val="20"/>
          <w:szCs w:val="20"/>
        </w:rPr>
        <w:t>wskazane w pkt. 8 i 9</w:t>
      </w:r>
      <w:r w:rsidRPr="008455B4">
        <w:rPr>
          <w:rFonts w:ascii="Verdana" w:hAnsi="Verdana"/>
          <w:sz w:val="20"/>
          <w:szCs w:val="20"/>
        </w:rPr>
        <w:t xml:space="preserve"> </w:t>
      </w:r>
      <w:bookmarkEnd w:id="5"/>
      <w:r w:rsidR="00246FF1">
        <w:rPr>
          <w:rFonts w:ascii="Verdana" w:hAnsi="Verdana"/>
          <w:sz w:val="20"/>
          <w:szCs w:val="20"/>
        </w:rPr>
        <w:t>pobrane ze strony internetowej</w:t>
      </w:r>
      <w:r w:rsidR="00246FF1" w:rsidRPr="008455B4">
        <w:rPr>
          <w:rFonts w:ascii="Verdana" w:hAnsi="Verdana"/>
          <w:sz w:val="20"/>
          <w:szCs w:val="20"/>
        </w:rPr>
        <w:t xml:space="preserve"> </w:t>
      </w:r>
      <w:hyperlink w:history="1">
        <w:r w:rsidR="00246FF1" w:rsidRPr="001310F3">
          <w:rPr>
            <w:rStyle w:val="Hipercze"/>
            <w:rFonts w:ascii="Verdana" w:hAnsi="Verdana"/>
            <w:sz w:val="20"/>
            <w:szCs w:val="20"/>
          </w:rPr>
          <w:t xml:space="preserve"> https://magiaswiatla.icso.lukasiewicz.gov.pl/</w:t>
        </w:r>
      </w:hyperlink>
      <w:r w:rsidR="00246FF1">
        <w:rPr>
          <w:rFonts w:ascii="Verdana" w:hAnsi="Verdana"/>
          <w:sz w:val="20"/>
          <w:szCs w:val="20"/>
        </w:rPr>
        <w:t xml:space="preserve"> z zakładki „do pobrania” </w:t>
      </w:r>
      <w:r w:rsidRPr="008455B4">
        <w:rPr>
          <w:rFonts w:ascii="Verdana" w:hAnsi="Verdana"/>
          <w:sz w:val="20"/>
          <w:szCs w:val="20"/>
        </w:rPr>
        <w:t>należy przesłać lub dostarczyć w wersji papierowej (</w:t>
      </w:r>
      <w:r w:rsidRPr="008455B4">
        <w:rPr>
          <w:rFonts w:ascii="Verdana" w:hAnsi="Verdana"/>
          <w:b/>
          <w:bCs/>
          <w:sz w:val="20"/>
          <w:szCs w:val="20"/>
        </w:rPr>
        <w:t>wymóg konieczny</w:t>
      </w:r>
      <w:r w:rsidRPr="008455B4">
        <w:rPr>
          <w:rFonts w:ascii="Verdana" w:hAnsi="Verdana"/>
          <w:sz w:val="20"/>
          <w:szCs w:val="20"/>
        </w:rPr>
        <w:t>) na adres Sieć Badawcza Łukasiewicz- Instytut Ciężkiej Syntezy Organicznej ”Blachownia” ul. Energetyków 9, 47-225 Kędzierzyn-Koźle,  z dopiskiem: „Magia Światła Łukasiewicza” w</w:t>
      </w:r>
      <w:r w:rsidR="00810CA2">
        <w:rPr>
          <w:rFonts w:ascii="Verdana" w:hAnsi="Verdana"/>
          <w:sz w:val="20"/>
          <w:szCs w:val="20"/>
        </w:rPr>
        <w:t> </w:t>
      </w:r>
      <w:r w:rsidRPr="008455B4">
        <w:rPr>
          <w:rFonts w:ascii="Verdana" w:hAnsi="Verdana"/>
          <w:sz w:val="20"/>
          <w:szCs w:val="20"/>
        </w:rPr>
        <w:t xml:space="preserve">ciągu 5 dni roboczych od publikacji wyników </w:t>
      </w:r>
      <w:r w:rsidR="00F43B24">
        <w:rPr>
          <w:rFonts w:ascii="Verdana" w:hAnsi="Verdana"/>
          <w:sz w:val="20"/>
          <w:szCs w:val="20"/>
        </w:rPr>
        <w:t xml:space="preserve">odpowiedniego </w:t>
      </w:r>
      <w:r w:rsidRPr="008455B4">
        <w:rPr>
          <w:rFonts w:ascii="Verdana" w:hAnsi="Verdana"/>
          <w:sz w:val="20"/>
          <w:szCs w:val="20"/>
        </w:rPr>
        <w:t>naboru</w:t>
      </w:r>
      <w:r w:rsidR="00F43B24">
        <w:rPr>
          <w:rFonts w:ascii="Verdana" w:hAnsi="Verdana"/>
          <w:sz w:val="20"/>
          <w:szCs w:val="20"/>
        </w:rPr>
        <w:t xml:space="preserve"> na warsztaty chemiczne</w:t>
      </w:r>
      <w:r w:rsidRPr="008455B4">
        <w:rPr>
          <w:rFonts w:ascii="Verdana" w:hAnsi="Verdana"/>
          <w:sz w:val="20"/>
          <w:szCs w:val="20"/>
        </w:rPr>
        <w:t xml:space="preserve"> </w:t>
      </w:r>
      <w:bookmarkStart w:id="6" w:name="_Hlk160613035"/>
      <w:r w:rsidR="00F43B24">
        <w:rPr>
          <w:rFonts w:ascii="Verdana" w:hAnsi="Verdana"/>
          <w:sz w:val="20"/>
          <w:szCs w:val="20"/>
        </w:rPr>
        <w:t xml:space="preserve">na stronie </w:t>
      </w:r>
      <w:bookmarkStart w:id="7" w:name="_Hlk158192781"/>
      <w:r w:rsidR="00246FF1">
        <w:rPr>
          <w:rFonts w:ascii="Verdana" w:hAnsi="Verdana"/>
          <w:sz w:val="20"/>
          <w:szCs w:val="20"/>
        </w:rPr>
        <w:fldChar w:fldCharType="begin"/>
      </w:r>
      <w:r w:rsidR="00246FF1">
        <w:rPr>
          <w:rFonts w:ascii="Verdana" w:hAnsi="Verdana"/>
          <w:sz w:val="20"/>
          <w:szCs w:val="20"/>
        </w:rPr>
        <w:instrText>HYPERLINK "http://</w:instrText>
      </w:r>
      <w:r w:rsidR="00246FF1" w:rsidRPr="006C5878">
        <w:instrText xml:space="preserve"> https://magiaswiatla.icso.lukasiewicz.gov.pl/</w:instrText>
      </w:r>
      <w:r w:rsidR="00246FF1">
        <w:rPr>
          <w:rFonts w:ascii="Verdana" w:hAnsi="Verdana"/>
          <w:sz w:val="20"/>
          <w:szCs w:val="20"/>
        </w:rPr>
        <w:instrText>"</w:instrText>
      </w:r>
      <w:r w:rsidR="00246FF1">
        <w:rPr>
          <w:rFonts w:ascii="Verdana" w:hAnsi="Verdana"/>
          <w:sz w:val="20"/>
          <w:szCs w:val="20"/>
        </w:rPr>
      </w:r>
      <w:r w:rsidR="00246FF1">
        <w:rPr>
          <w:rFonts w:ascii="Verdana" w:hAnsi="Verdana"/>
          <w:sz w:val="20"/>
          <w:szCs w:val="20"/>
        </w:rPr>
        <w:fldChar w:fldCharType="separate"/>
      </w:r>
      <w:r w:rsidR="00246FF1" w:rsidRPr="001310F3">
        <w:rPr>
          <w:rStyle w:val="Hipercze"/>
          <w:rFonts w:ascii="Verdana" w:hAnsi="Verdana"/>
          <w:sz w:val="20"/>
          <w:szCs w:val="20"/>
        </w:rPr>
        <w:t xml:space="preserve"> https://magiaswiatla.icso.lukasiewicz.gov.pl/</w:t>
      </w:r>
      <w:r w:rsidR="00246FF1">
        <w:rPr>
          <w:rFonts w:ascii="Verdana" w:hAnsi="Verdana"/>
          <w:sz w:val="20"/>
          <w:szCs w:val="20"/>
        </w:rPr>
        <w:fldChar w:fldCharType="end"/>
      </w:r>
      <w:bookmarkEnd w:id="6"/>
      <w:bookmarkEnd w:id="7"/>
    </w:p>
    <w:p w14:paraId="744154AC" w14:textId="5C49A38F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1</w:t>
      </w:r>
      <w:r w:rsidR="00F43B24">
        <w:rPr>
          <w:rFonts w:ascii="Verdana" w:hAnsi="Verdana"/>
          <w:sz w:val="20"/>
          <w:szCs w:val="20"/>
        </w:rPr>
        <w:t>1</w:t>
      </w:r>
      <w:r w:rsidRPr="008455B4">
        <w:rPr>
          <w:rFonts w:ascii="Verdana" w:hAnsi="Verdana"/>
          <w:sz w:val="20"/>
          <w:szCs w:val="20"/>
        </w:rPr>
        <w:t xml:space="preserve">. </w:t>
      </w:r>
      <w:bookmarkStart w:id="8" w:name="_Hlk95736285"/>
      <w:r w:rsidRPr="008455B4">
        <w:rPr>
          <w:rFonts w:ascii="Verdana" w:hAnsi="Verdana"/>
          <w:sz w:val="20"/>
          <w:szCs w:val="20"/>
        </w:rPr>
        <w:t>Brak dokumentów aplikacyjnych w wersji papierowej wraz z wymaganymi podpisami będzie skutkować odrzuceniem zgłoszenia oraz wyboru kolejnej placówki z listy rezerwowej.</w:t>
      </w:r>
    </w:p>
    <w:bookmarkEnd w:id="8"/>
    <w:p w14:paraId="095A3AA8" w14:textId="006A395D" w:rsidR="00C857A7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1</w:t>
      </w:r>
      <w:r w:rsidR="00F43B24">
        <w:rPr>
          <w:rFonts w:ascii="Verdana" w:hAnsi="Verdana"/>
          <w:sz w:val="20"/>
          <w:szCs w:val="20"/>
        </w:rPr>
        <w:t>2</w:t>
      </w:r>
      <w:r w:rsidRPr="008455B4">
        <w:rPr>
          <w:rFonts w:ascii="Verdana" w:hAnsi="Verdana"/>
          <w:sz w:val="20"/>
          <w:szCs w:val="20"/>
        </w:rPr>
        <w:t>. Dokumenty aplikacyjne przysłane po terminie nie będą rozpatrywane. W przypadku dokumentów przesłanych do Koordynatora projektu pocztą tradycyjną decyduje data stempla pocztowego.</w:t>
      </w:r>
    </w:p>
    <w:p w14:paraId="393B14C1" w14:textId="77777777" w:rsidR="00BC5FF4" w:rsidRDefault="00BC5FF4" w:rsidP="00C857A7">
      <w:pPr>
        <w:jc w:val="both"/>
        <w:rPr>
          <w:rFonts w:ascii="Verdana" w:hAnsi="Verdana"/>
          <w:sz w:val="20"/>
          <w:szCs w:val="20"/>
        </w:rPr>
      </w:pPr>
    </w:p>
    <w:p w14:paraId="2BD731B5" w14:textId="77777777" w:rsidR="00BC5FF4" w:rsidRPr="008455B4" w:rsidRDefault="00BC5FF4" w:rsidP="00C857A7">
      <w:pPr>
        <w:jc w:val="both"/>
        <w:rPr>
          <w:rFonts w:ascii="Verdana" w:hAnsi="Verdana"/>
          <w:sz w:val="20"/>
          <w:szCs w:val="20"/>
        </w:rPr>
      </w:pPr>
    </w:p>
    <w:p w14:paraId="1F0D2859" w14:textId="482A817A" w:rsidR="00FF0D1D" w:rsidRPr="00BC5FF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1</w:t>
      </w:r>
      <w:r w:rsidR="00F43B24">
        <w:rPr>
          <w:rFonts w:ascii="Verdana" w:hAnsi="Verdana"/>
          <w:sz w:val="20"/>
          <w:szCs w:val="20"/>
        </w:rPr>
        <w:t>3</w:t>
      </w:r>
      <w:r w:rsidRPr="008455B4">
        <w:rPr>
          <w:rFonts w:ascii="Verdana" w:hAnsi="Verdana"/>
          <w:sz w:val="20"/>
          <w:szCs w:val="20"/>
        </w:rPr>
        <w:t>. W przypadku niewystarczającej liczby zgłoszeń, rekrutacja może być kontynuowana po upływie terminu w pkt. II.1. Regulaminu. Łukasiewicz-ICSO ”Blachownia” poinformuje o</w:t>
      </w:r>
      <w:r w:rsidR="00810CA2">
        <w:rPr>
          <w:rFonts w:ascii="Verdana" w:hAnsi="Verdana"/>
          <w:sz w:val="20"/>
          <w:szCs w:val="20"/>
        </w:rPr>
        <w:t> </w:t>
      </w:r>
      <w:r w:rsidRPr="008455B4">
        <w:rPr>
          <w:rFonts w:ascii="Verdana" w:hAnsi="Verdana"/>
          <w:sz w:val="20"/>
          <w:szCs w:val="20"/>
        </w:rPr>
        <w:t xml:space="preserve">przedłużeniu rekrutacji na stronie internetowej: </w:t>
      </w:r>
      <w:hyperlink w:history="1">
        <w:r w:rsidR="00BC5FF4" w:rsidRPr="001310F3">
          <w:rPr>
            <w:rStyle w:val="Hipercze"/>
            <w:rFonts w:ascii="Verdana" w:hAnsi="Verdana"/>
            <w:sz w:val="20"/>
            <w:szCs w:val="20"/>
          </w:rPr>
          <w:t xml:space="preserve"> https://magiaswiatla.icso.lukasiewicz.gov.pl/</w:t>
        </w:r>
      </w:hyperlink>
    </w:p>
    <w:p w14:paraId="51537C54" w14:textId="4D2ABE01" w:rsidR="00C857A7" w:rsidRDefault="00C857A7" w:rsidP="00FF0D1D">
      <w:pPr>
        <w:pStyle w:val="Akapitzlist"/>
        <w:numPr>
          <w:ilvl w:val="0"/>
          <w:numId w:val="16"/>
        </w:numPr>
        <w:jc w:val="center"/>
        <w:rPr>
          <w:rFonts w:ascii="Verdana" w:hAnsi="Verdana"/>
          <w:b/>
          <w:bCs/>
          <w:sz w:val="20"/>
          <w:szCs w:val="20"/>
        </w:rPr>
      </w:pPr>
      <w:r w:rsidRPr="00FF0D1D">
        <w:rPr>
          <w:rFonts w:ascii="Verdana" w:hAnsi="Verdana"/>
          <w:b/>
          <w:bCs/>
          <w:sz w:val="20"/>
          <w:szCs w:val="20"/>
        </w:rPr>
        <w:t>Kryteria wyboru placówek do projektu</w:t>
      </w:r>
    </w:p>
    <w:p w14:paraId="7BC814BC" w14:textId="77777777" w:rsidR="00FF0D1D" w:rsidRPr="00FF0D1D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0AD58F8A" w14:textId="3B23619D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1. Złożone dokumenty aplikacyjne oceni komisja rekrutacyjna składająca się z dwóch przedstawicieli Łukasiewicz-ICSO ”Blachownia”. </w:t>
      </w:r>
    </w:p>
    <w:p w14:paraId="3DF05FA0" w14:textId="7C78AE3D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2. Zgłoszenia</w:t>
      </w:r>
      <w:r w:rsidR="00F85C4D">
        <w:rPr>
          <w:rFonts w:ascii="Verdana" w:hAnsi="Verdana"/>
          <w:sz w:val="20"/>
          <w:szCs w:val="20"/>
        </w:rPr>
        <w:t xml:space="preserve"> przedszkoli/</w:t>
      </w:r>
      <w:r w:rsidRPr="008455B4">
        <w:rPr>
          <w:rFonts w:ascii="Verdana" w:hAnsi="Verdana"/>
          <w:sz w:val="20"/>
          <w:szCs w:val="20"/>
        </w:rPr>
        <w:t>szkół zostaną poddane ocenie formalnej dwuetapowej.</w:t>
      </w:r>
    </w:p>
    <w:p w14:paraId="49914355" w14:textId="77777777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3. Pierwszy etap oceny formalnej będzie obejmował następujące kryteria: </w:t>
      </w:r>
    </w:p>
    <w:p w14:paraId="64D0F549" w14:textId="53BB54F3" w:rsidR="00C857A7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a) sprawdzenie</w:t>
      </w:r>
      <w:r w:rsidR="00F43B24">
        <w:rPr>
          <w:rFonts w:ascii="Verdana" w:hAnsi="Verdana"/>
          <w:sz w:val="20"/>
          <w:szCs w:val="20"/>
        </w:rPr>
        <w:t>,</w:t>
      </w:r>
      <w:r w:rsidRPr="008455B4">
        <w:rPr>
          <w:rFonts w:ascii="Verdana" w:hAnsi="Verdana"/>
          <w:sz w:val="20"/>
          <w:szCs w:val="20"/>
        </w:rPr>
        <w:t xml:space="preserve"> czy przedszkole/szkoła podstawowa jest zlokalizowana na terenie województwa opolskiego lub śląskiego; </w:t>
      </w:r>
    </w:p>
    <w:p w14:paraId="29C3E89E" w14:textId="18FB14DE" w:rsidR="00F85C4D" w:rsidRPr="008455B4" w:rsidRDefault="00F85C4D" w:rsidP="00C857A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weryfikacja</w:t>
      </w:r>
      <w:r w:rsidR="00F43B2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czy przedszkole/szkoła podstawowa nie brała udziału w warsztatach chemicznych organizowanych w ramach I edycji projektu Magia Światła Łukasiewicza</w:t>
      </w:r>
      <w:r w:rsidR="00327900">
        <w:rPr>
          <w:rFonts w:ascii="Verdana" w:hAnsi="Verdana"/>
          <w:sz w:val="20"/>
          <w:szCs w:val="20"/>
        </w:rPr>
        <w:t xml:space="preserve"> lub w I turze II edycji </w:t>
      </w:r>
      <w:r w:rsidR="00327900">
        <w:rPr>
          <w:rFonts w:ascii="Verdana" w:hAnsi="Verdana"/>
          <w:sz w:val="20"/>
          <w:szCs w:val="20"/>
        </w:rPr>
        <w:t>projektu Magia Światła Łukasiewicza</w:t>
      </w:r>
      <w:r>
        <w:rPr>
          <w:rFonts w:ascii="Verdana" w:hAnsi="Verdana"/>
          <w:sz w:val="20"/>
          <w:szCs w:val="20"/>
        </w:rPr>
        <w:t>.</w:t>
      </w:r>
    </w:p>
    <w:p w14:paraId="3F5ED074" w14:textId="067C4231" w:rsidR="00C857A7" w:rsidRPr="008455B4" w:rsidRDefault="002C13B8" w:rsidP="00C857A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C857A7" w:rsidRPr="008455B4">
        <w:rPr>
          <w:rFonts w:ascii="Verdana" w:hAnsi="Verdana"/>
          <w:sz w:val="20"/>
          <w:szCs w:val="20"/>
        </w:rPr>
        <w:t>) weryfikacja</w:t>
      </w:r>
      <w:r w:rsidR="00F43B24">
        <w:rPr>
          <w:rFonts w:ascii="Verdana" w:hAnsi="Verdana"/>
          <w:sz w:val="20"/>
          <w:szCs w:val="20"/>
        </w:rPr>
        <w:t>,</w:t>
      </w:r>
      <w:r w:rsidR="00C857A7" w:rsidRPr="008455B4">
        <w:rPr>
          <w:rFonts w:ascii="Verdana" w:hAnsi="Verdana"/>
          <w:sz w:val="20"/>
          <w:szCs w:val="20"/>
        </w:rPr>
        <w:t xml:space="preserve"> czy placówka zadeklarowała wymaganą liczbę dzieci będących uczestnikami projektu;</w:t>
      </w:r>
    </w:p>
    <w:p w14:paraId="336FD14D" w14:textId="68040713" w:rsidR="00C857A7" w:rsidRPr="008455B4" w:rsidRDefault="002C13B8" w:rsidP="00C857A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C857A7" w:rsidRPr="008455B4">
        <w:rPr>
          <w:rFonts w:ascii="Verdana" w:hAnsi="Verdana"/>
          <w:sz w:val="20"/>
          <w:szCs w:val="20"/>
        </w:rPr>
        <w:t>) sprawdzenie</w:t>
      </w:r>
      <w:r w:rsidR="00F43B24">
        <w:rPr>
          <w:rFonts w:ascii="Verdana" w:hAnsi="Verdana"/>
          <w:sz w:val="20"/>
          <w:szCs w:val="20"/>
        </w:rPr>
        <w:t>,</w:t>
      </w:r>
      <w:r w:rsidR="00C857A7" w:rsidRPr="008455B4">
        <w:rPr>
          <w:rFonts w:ascii="Verdana" w:hAnsi="Verdana"/>
          <w:sz w:val="20"/>
          <w:szCs w:val="20"/>
        </w:rPr>
        <w:t xml:space="preserve"> czy dokumenty aplikacyjne wraz z oświadczeniami zostały poprawnie wypełnione; </w:t>
      </w:r>
    </w:p>
    <w:p w14:paraId="63BD44AC" w14:textId="21A46B00" w:rsidR="00C857A7" w:rsidRPr="008455B4" w:rsidRDefault="002C13B8" w:rsidP="00C857A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C857A7" w:rsidRPr="008455B4">
        <w:rPr>
          <w:rFonts w:ascii="Verdana" w:hAnsi="Verdana"/>
          <w:sz w:val="20"/>
          <w:szCs w:val="20"/>
        </w:rPr>
        <w:t xml:space="preserve">) sprawdzenie daty i godziny wpłynięcia formularza. </w:t>
      </w:r>
    </w:p>
    <w:p w14:paraId="6F00622F" w14:textId="77777777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Drugi etap oceny formalnej będzie obejmował:</w:t>
      </w:r>
    </w:p>
    <w:p w14:paraId="7CC38DE5" w14:textId="3BA9AF79" w:rsidR="00C857A7" w:rsidRPr="008455B4" w:rsidRDefault="002C13B8" w:rsidP="00C857A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C857A7" w:rsidRPr="008455B4">
        <w:rPr>
          <w:rFonts w:ascii="Verdana" w:hAnsi="Verdana"/>
          <w:sz w:val="20"/>
          <w:szCs w:val="20"/>
        </w:rPr>
        <w:t>) sprawdzenie, czy dokumenty aplikacyjne zostały podpisane przez odpowiednie osoby;</w:t>
      </w:r>
    </w:p>
    <w:p w14:paraId="75278EE3" w14:textId="2D677194" w:rsidR="00C857A7" w:rsidRPr="008455B4" w:rsidRDefault="002C13B8" w:rsidP="00C857A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="00C857A7" w:rsidRPr="008455B4">
        <w:rPr>
          <w:rFonts w:ascii="Verdana" w:hAnsi="Verdana"/>
          <w:sz w:val="20"/>
          <w:szCs w:val="20"/>
        </w:rPr>
        <w:t>) sprawdzenie czy dokumenty aplikacyjne zostały przesłane/dostarczone w formie papierowej do Łukasiewicz - ICSO ”Blachownia” w terminie wskazanym w</w:t>
      </w:r>
      <w:r w:rsidR="009876C4">
        <w:rPr>
          <w:rFonts w:ascii="Verdana" w:hAnsi="Verdana"/>
          <w:sz w:val="20"/>
          <w:szCs w:val="20"/>
        </w:rPr>
        <w:t xml:space="preserve"> niniejszym</w:t>
      </w:r>
      <w:r w:rsidR="00C857A7" w:rsidRPr="008455B4">
        <w:rPr>
          <w:rFonts w:ascii="Verdana" w:hAnsi="Verdana"/>
          <w:sz w:val="20"/>
          <w:szCs w:val="20"/>
        </w:rPr>
        <w:t xml:space="preserve"> Regulaminie. </w:t>
      </w:r>
    </w:p>
    <w:p w14:paraId="09A18EAF" w14:textId="1FA215BF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4. Zgłoszenia przedszkoli/szkół, które pozytywnie przejdą  pierwszy etap oceny formalnej zgodnie z kryteriami określonymi w pkt. III.3 a-</w:t>
      </w:r>
      <w:r w:rsidR="002C13B8">
        <w:rPr>
          <w:rFonts w:ascii="Verdana" w:hAnsi="Verdana"/>
          <w:sz w:val="20"/>
          <w:szCs w:val="20"/>
        </w:rPr>
        <w:t>e</w:t>
      </w:r>
      <w:r w:rsidRPr="008455B4">
        <w:rPr>
          <w:rFonts w:ascii="Verdana" w:hAnsi="Verdana"/>
          <w:sz w:val="20"/>
          <w:szCs w:val="20"/>
        </w:rPr>
        <w:t xml:space="preserve"> Regulaminu</w:t>
      </w:r>
      <w:r w:rsidR="00D21261">
        <w:rPr>
          <w:rFonts w:ascii="Verdana" w:hAnsi="Verdana"/>
          <w:sz w:val="20"/>
          <w:szCs w:val="20"/>
        </w:rPr>
        <w:t>-warsztaty chemiczne</w:t>
      </w:r>
      <w:r w:rsidRPr="008455B4">
        <w:rPr>
          <w:rFonts w:ascii="Verdana" w:hAnsi="Verdana"/>
          <w:sz w:val="20"/>
          <w:szCs w:val="20"/>
        </w:rPr>
        <w:t>, będą zakwalifikowane do  projektu i opublikowane na stronie internetowej projektu na liście rankingowej. Pozostałe zgłoszenia zostaną umieszczone na liście rezerwowej.</w:t>
      </w:r>
    </w:p>
    <w:p w14:paraId="15EB7890" w14:textId="426F80AF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5. Po upływie 5 dni od opublikowania wyników pierwszego etapu naboru placówek do projektu komisja rekrutacyjna zweryfikuje nadesłane dokumenty aplikacyjne zgodnie z</w:t>
      </w:r>
      <w:r w:rsidR="00810CA2">
        <w:rPr>
          <w:rFonts w:ascii="Verdana" w:hAnsi="Verdana"/>
          <w:sz w:val="20"/>
          <w:szCs w:val="20"/>
        </w:rPr>
        <w:t> </w:t>
      </w:r>
      <w:r w:rsidRPr="008455B4">
        <w:rPr>
          <w:rFonts w:ascii="Verdana" w:hAnsi="Verdana"/>
          <w:sz w:val="20"/>
          <w:szCs w:val="20"/>
        </w:rPr>
        <w:t xml:space="preserve">pkt. III.3 </w:t>
      </w:r>
      <w:r w:rsidR="002C13B8">
        <w:rPr>
          <w:rFonts w:ascii="Verdana" w:hAnsi="Verdana"/>
          <w:sz w:val="20"/>
          <w:szCs w:val="20"/>
        </w:rPr>
        <w:t>f</w:t>
      </w:r>
      <w:r w:rsidRPr="008455B4">
        <w:rPr>
          <w:rFonts w:ascii="Verdana" w:hAnsi="Verdana"/>
          <w:sz w:val="20"/>
          <w:szCs w:val="20"/>
        </w:rPr>
        <w:t>-</w:t>
      </w:r>
      <w:r w:rsidR="002C13B8">
        <w:rPr>
          <w:rFonts w:ascii="Verdana" w:hAnsi="Verdana"/>
          <w:sz w:val="20"/>
          <w:szCs w:val="20"/>
        </w:rPr>
        <w:t>g</w:t>
      </w:r>
      <w:r w:rsidRPr="008455B4">
        <w:rPr>
          <w:rFonts w:ascii="Verdana" w:hAnsi="Verdana"/>
          <w:sz w:val="20"/>
          <w:szCs w:val="20"/>
        </w:rPr>
        <w:t xml:space="preserve"> Regulaminu</w:t>
      </w:r>
      <w:r w:rsidR="00D21261">
        <w:rPr>
          <w:rFonts w:ascii="Verdana" w:hAnsi="Verdana"/>
          <w:sz w:val="20"/>
          <w:szCs w:val="20"/>
        </w:rPr>
        <w:t>-warsztaty chemiczne</w:t>
      </w:r>
      <w:r w:rsidRPr="008455B4">
        <w:rPr>
          <w:rFonts w:ascii="Verdana" w:hAnsi="Verdana"/>
          <w:sz w:val="20"/>
          <w:szCs w:val="20"/>
        </w:rPr>
        <w:t xml:space="preserve">. Jeśli w wyniku weryfikacji lista rankingowa projektu ulegnie zmianie Łukasiewicz-ICSO ”Blachownia” zaproponuje udział w projekcie kolejnej placówce z listy rezerwowej. </w:t>
      </w:r>
    </w:p>
    <w:p w14:paraId="057CED81" w14:textId="77777777" w:rsidR="00C857A7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6. W przypadku rezygnacji przedszkola/szkoły z udziału w projekcie podczas jego trwania, do projektu zostanie zakwalifikowana kolejna szkoła z listy rezerwowej.</w:t>
      </w:r>
    </w:p>
    <w:p w14:paraId="79450673" w14:textId="1D244963" w:rsidR="00BC5FF4" w:rsidRPr="008455B4" w:rsidRDefault="00C857A7" w:rsidP="00C857A7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>7. Po zakończeniu drugiego etapu oceny formalnej ostateczna przedszkoli/szkół zakwalifikowanych do udziału w projekcie zostanie opublikowana na stronie internetowej projektu</w:t>
      </w:r>
      <w:hyperlink r:id="rId9" w:history="1">
        <w:r w:rsidR="00BC5FF4" w:rsidRPr="00716563">
          <w:rPr>
            <w:rStyle w:val="Hipercze"/>
            <w:rFonts w:ascii="Verdana" w:hAnsi="Verdana"/>
            <w:sz w:val="20"/>
            <w:szCs w:val="20"/>
          </w:rPr>
          <w:t xml:space="preserve"> https://magiaswiatla.icso.lukasiewicz.gov.pl/</w:t>
        </w:r>
      </w:hyperlink>
    </w:p>
    <w:p w14:paraId="14241678" w14:textId="45D07179" w:rsidR="00C857A7" w:rsidRDefault="00C857A7" w:rsidP="00FF0D1D">
      <w:pPr>
        <w:pStyle w:val="Akapitzlist"/>
        <w:numPr>
          <w:ilvl w:val="0"/>
          <w:numId w:val="16"/>
        </w:numPr>
        <w:jc w:val="center"/>
        <w:rPr>
          <w:rFonts w:ascii="Verdana" w:hAnsi="Verdana"/>
          <w:b/>
          <w:bCs/>
          <w:sz w:val="20"/>
          <w:szCs w:val="20"/>
        </w:rPr>
      </w:pPr>
      <w:r w:rsidRPr="00FF0D1D">
        <w:rPr>
          <w:rFonts w:ascii="Verdana" w:hAnsi="Verdana"/>
          <w:b/>
          <w:bCs/>
          <w:sz w:val="20"/>
          <w:szCs w:val="20"/>
        </w:rPr>
        <w:t>Przystąpienie do udziału w projekcie</w:t>
      </w:r>
    </w:p>
    <w:p w14:paraId="689E0E7D" w14:textId="77777777" w:rsidR="00FF0D1D" w:rsidRPr="00FF0D1D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50DDE1AD" w14:textId="78465639" w:rsidR="00FF0D1D" w:rsidRPr="00BC5FF4" w:rsidRDefault="00DC297A" w:rsidP="00BC5FF4">
      <w:pPr>
        <w:jc w:val="both"/>
        <w:rPr>
          <w:rStyle w:val="Hipercze"/>
          <w:rFonts w:ascii="Verdana" w:hAnsi="Verdana"/>
          <w:color w:val="auto"/>
          <w:sz w:val="20"/>
          <w:szCs w:val="20"/>
          <w:u w:val="none"/>
        </w:rPr>
      </w:pPr>
      <w:r w:rsidRPr="00DC297A">
        <w:rPr>
          <w:rFonts w:ascii="Verdana" w:hAnsi="Verdana"/>
          <w:sz w:val="20"/>
          <w:szCs w:val="20"/>
        </w:rPr>
        <w:t>Z wyłonionymi w procesie rekrutacji przedszkolami/szkołami zostaną podpisane</w:t>
      </w:r>
      <w:r w:rsidR="007E762B">
        <w:rPr>
          <w:rFonts w:ascii="Verdana" w:hAnsi="Verdana"/>
          <w:sz w:val="20"/>
          <w:szCs w:val="20"/>
        </w:rPr>
        <w:t xml:space="preserve"> (</w:t>
      </w:r>
      <w:r w:rsidR="007E762B">
        <w:rPr>
          <w:rFonts w:ascii="Verdana" w:hAnsi="Verdana"/>
          <w:b/>
          <w:bCs/>
          <w:sz w:val="20"/>
          <w:szCs w:val="20"/>
        </w:rPr>
        <w:t>obligatoryjnie</w:t>
      </w:r>
      <w:r w:rsidR="007E762B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Pr="00DC297A">
        <w:rPr>
          <w:rFonts w:ascii="Verdana" w:hAnsi="Verdana"/>
          <w:sz w:val="20"/>
          <w:szCs w:val="20"/>
        </w:rPr>
        <w:t>porozumienia o współpracy oraz porozumienia o współadministrowaniu danymi osobowymi. Wz</w:t>
      </w:r>
      <w:r w:rsidR="009876C4">
        <w:rPr>
          <w:rFonts w:ascii="Verdana" w:hAnsi="Verdana"/>
          <w:sz w:val="20"/>
          <w:szCs w:val="20"/>
        </w:rPr>
        <w:t>ory powyższych dokumentów są</w:t>
      </w:r>
      <w:r w:rsidRPr="00DC297A">
        <w:rPr>
          <w:rFonts w:ascii="Verdana" w:hAnsi="Verdana"/>
          <w:sz w:val="20"/>
          <w:szCs w:val="20"/>
        </w:rPr>
        <w:t xml:space="preserve"> dostępn</w:t>
      </w:r>
      <w:r w:rsidR="009876C4">
        <w:rPr>
          <w:rFonts w:ascii="Verdana" w:hAnsi="Verdana"/>
          <w:sz w:val="20"/>
          <w:szCs w:val="20"/>
        </w:rPr>
        <w:t>e</w:t>
      </w:r>
      <w:r w:rsidRPr="00DC297A">
        <w:rPr>
          <w:rFonts w:ascii="Verdana" w:hAnsi="Verdana"/>
          <w:sz w:val="20"/>
          <w:szCs w:val="20"/>
        </w:rPr>
        <w:t xml:space="preserve"> na stronie internetowej projektu </w:t>
      </w:r>
      <w:hyperlink w:history="1">
        <w:r w:rsidR="00BC5FF4" w:rsidRPr="001310F3">
          <w:rPr>
            <w:rStyle w:val="Hipercze"/>
            <w:rFonts w:ascii="Verdana" w:hAnsi="Verdana"/>
            <w:sz w:val="20"/>
            <w:szCs w:val="20"/>
          </w:rPr>
          <w:t xml:space="preserve"> https://magiaswiatla.icso.lukasiewicz.gov.pl/</w:t>
        </w:r>
      </w:hyperlink>
      <w:r w:rsidR="009876C4" w:rsidRPr="00BC5FF4">
        <w:rPr>
          <w:rStyle w:val="Hipercze"/>
          <w:rFonts w:ascii="Verdana" w:hAnsi="Verdana"/>
          <w:sz w:val="20"/>
          <w:szCs w:val="20"/>
        </w:rPr>
        <w:t xml:space="preserve"> </w:t>
      </w:r>
      <w:r w:rsidR="009876C4" w:rsidRPr="00BC5FF4">
        <w:rPr>
          <w:rStyle w:val="Hipercze"/>
          <w:rFonts w:ascii="Verdana" w:hAnsi="Verdana"/>
          <w:color w:val="auto"/>
          <w:sz w:val="20"/>
          <w:szCs w:val="20"/>
          <w:u w:val="none"/>
        </w:rPr>
        <w:t>w zakładce „do pobrania.”</w:t>
      </w:r>
    </w:p>
    <w:p w14:paraId="5156582D" w14:textId="77777777" w:rsidR="00FF0D1D" w:rsidRPr="00FF0D1D" w:rsidRDefault="00FF0D1D" w:rsidP="00FF0D1D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38360642" w14:textId="33AC5C43" w:rsidR="00C857A7" w:rsidRDefault="00C857A7" w:rsidP="00FF0D1D">
      <w:pPr>
        <w:pStyle w:val="Akapitzlist"/>
        <w:numPr>
          <w:ilvl w:val="0"/>
          <w:numId w:val="16"/>
        </w:numPr>
        <w:jc w:val="center"/>
        <w:rPr>
          <w:rFonts w:ascii="Verdana" w:hAnsi="Verdana"/>
          <w:b/>
          <w:bCs/>
          <w:sz w:val="20"/>
          <w:szCs w:val="20"/>
        </w:rPr>
      </w:pPr>
      <w:r w:rsidRPr="00FF0D1D">
        <w:rPr>
          <w:rFonts w:ascii="Verdana" w:hAnsi="Verdana"/>
          <w:b/>
          <w:bCs/>
          <w:sz w:val="20"/>
          <w:szCs w:val="20"/>
        </w:rPr>
        <w:t>Postanowienia końcowe</w:t>
      </w:r>
    </w:p>
    <w:p w14:paraId="765C343A" w14:textId="77777777" w:rsidR="00FF0D1D" w:rsidRPr="00FF0D1D" w:rsidRDefault="00FF0D1D" w:rsidP="00FF0D1D">
      <w:pPr>
        <w:pStyle w:val="Akapitzlist"/>
        <w:ind w:left="1080"/>
        <w:rPr>
          <w:rFonts w:ascii="Verdana" w:hAnsi="Verdana"/>
          <w:b/>
          <w:bCs/>
          <w:sz w:val="20"/>
          <w:szCs w:val="20"/>
        </w:rPr>
      </w:pPr>
    </w:p>
    <w:p w14:paraId="3BFD7F06" w14:textId="77777777" w:rsidR="00BC5FF4" w:rsidRDefault="00C857A7" w:rsidP="00BC5FF4">
      <w:pPr>
        <w:jc w:val="both"/>
        <w:rPr>
          <w:rFonts w:ascii="Verdana" w:hAnsi="Verdana"/>
          <w:sz w:val="20"/>
          <w:szCs w:val="20"/>
        </w:rPr>
      </w:pPr>
      <w:r w:rsidRPr="008455B4">
        <w:rPr>
          <w:rFonts w:ascii="Verdana" w:hAnsi="Verdana"/>
          <w:sz w:val="20"/>
          <w:szCs w:val="20"/>
        </w:rPr>
        <w:t xml:space="preserve">Niniejszy Regulamin jest dostępny w biurze projektu w siedzibie Łukasiewicz-ICSO ”Blachownia” oraz na stronie internetowej projektu </w:t>
      </w:r>
      <w:hyperlink w:history="1">
        <w:r w:rsidR="00BC5FF4" w:rsidRPr="001310F3">
          <w:rPr>
            <w:rStyle w:val="Hipercze"/>
            <w:rFonts w:ascii="Verdana" w:hAnsi="Verdana"/>
            <w:sz w:val="20"/>
            <w:szCs w:val="20"/>
          </w:rPr>
          <w:t xml:space="preserve"> https://magiaswiatla.icso.lukasiewicz.gov.pl/</w:t>
        </w:r>
      </w:hyperlink>
      <w:r w:rsidRPr="008455B4">
        <w:rPr>
          <w:rFonts w:ascii="Verdana" w:hAnsi="Verdana"/>
          <w:sz w:val="20"/>
          <w:szCs w:val="20"/>
        </w:rPr>
        <w:t xml:space="preserve">  </w:t>
      </w:r>
      <w:r w:rsidR="009876C4">
        <w:rPr>
          <w:rFonts w:ascii="Verdana" w:hAnsi="Verdana"/>
          <w:sz w:val="20"/>
          <w:szCs w:val="20"/>
        </w:rPr>
        <w:t>w zakładce „</w:t>
      </w:r>
      <w:r w:rsidR="00BC5FF4">
        <w:rPr>
          <w:rFonts w:ascii="Verdana" w:hAnsi="Verdana"/>
          <w:sz w:val="20"/>
          <w:szCs w:val="20"/>
        </w:rPr>
        <w:t>d</w:t>
      </w:r>
      <w:r w:rsidR="009876C4">
        <w:rPr>
          <w:rFonts w:ascii="Verdana" w:hAnsi="Verdana"/>
          <w:sz w:val="20"/>
          <w:szCs w:val="20"/>
        </w:rPr>
        <w:t>o pobrania”</w:t>
      </w:r>
    </w:p>
    <w:p w14:paraId="509AAB01" w14:textId="35C40F7E" w:rsidR="00C857A7" w:rsidRPr="00BC5FF4" w:rsidRDefault="00C857A7" w:rsidP="00BC5FF4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BC5FF4">
        <w:rPr>
          <w:rFonts w:ascii="Verdana" w:hAnsi="Verdana"/>
          <w:sz w:val="20"/>
          <w:szCs w:val="20"/>
        </w:rPr>
        <w:t xml:space="preserve">Łukasiewicz-ICSO ”Blachownia” nie ponosi odpowiedzialności za działania czynników i osób trzecich (awarie łącza, sprzętu lub oprogramowania w sieciach operatorów telekomunikacyjnych, komórkowych, przerwy w dostawie Internetu itp.) oraz nie ponosi odpowiedzialności za nieprawidłowe działanie wykorzystanych systemów internetowych, wynikających z błędu zewnętrznego. </w:t>
      </w:r>
    </w:p>
    <w:p w14:paraId="6129D790" w14:textId="77777777" w:rsidR="00BC5FF4" w:rsidRDefault="00C857A7" w:rsidP="00BC5FF4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BC5FF4">
        <w:rPr>
          <w:rFonts w:ascii="Verdana" w:hAnsi="Verdana"/>
          <w:sz w:val="20"/>
          <w:szCs w:val="20"/>
        </w:rPr>
        <w:t xml:space="preserve">Łukasiewicz-ICSO ”Blachownia” ma prawo do zmiany Regulaminu, o czym zobowiązuje się poinformować przedszkola/szkoły na stronie internetowej </w:t>
      </w:r>
      <w:hyperlink w:history="1">
        <w:r w:rsidR="00BC5FF4" w:rsidRPr="00BC5FF4">
          <w:rPr>
            <w:rStyle w:val="Hipercze"/>
            <w:rFonts w:ascii="Verdana" w:hAnsi="Verdana"/>
            <w:sz w:val="20"/>
            <w:szCs w:val="20"/>
          </w:rPr>
          <w:t xml:space="preserve"> https://magiaswiatla.icso.lukasiewicz.gov.pl/</w:t>
        </w:r>
      </w:hyperlink>
    </w:p>
    <w:p w14:paraId="439C0BB9" w14:textId="77777777" w:rsidR="00BC5FF4" w:rsidRDefault="00C857A7" w:rsidP="00BC5FF4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BC5FF4">
        <w:rPr>
          <w:rFonts w:ascii="Verdana" w:hAnsi="Verdana"/>
          <w:sz w:val="20"/>
          <w:szCs w:val="20"/>
        </w:rPr>
        <w:t xml:space="preserve">Łukasiewicz-ICSO ”Blachownia” zapewni wszystkie możliwe środki ostrożności w celu zminimalizowania ryzyka zarażenia wirusem COVID-19 dla wszystkich uczestników projektu. </w:t>
      </w:r>
    </w:p>
    <w:p w14:paraId="4601CE56" w14:textId="77777777" w:rsidR="00BC5FF4" w:rsidRDefault="00C857A7" w:rsidP="00BC5FF4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BC5FF4">
        <w:rPr>
          <w:rFonts w:ascii="Verdana" w:hAnsi="Verdana"/>
          <w:sz w:val="20"/>
          <w:szCs w:val="20"/>
        </w:rPr>
        <w:t xml:space="preserve">W przypadkach nieuregulowanych niniejszym Regulaminem decyduje Łukasiewicz-ICSO ”Blachownia”. </w:t>
      </w:r>
    </w:p>
    <w:p w14:paraId="580CC4B9" w14:textId="085F2B03" w:rsidR="00C857A7" w:rsidRPr="00BC5FF4" w:rsidRDefault="00C857A7" w:rsidP="00BC5FF4">
      <w:pPr>
        <w:pStyle w:val="Akapitzlist"/>
        <w:numPr>
          <w:ilvl w:val="0"/>
          <w:numId w:val="22"/>
        </w:numPr>
        <w:jc w:val="both"/>
        <w:rPr>
          <w:rFonts w:ascii="Verdana" w:hAnsi="Verdana"/>
          <w:sz w:val="20"/>
          <w:szCs w:val="20"/>
        </w:rPr>
      </w:pPr>
      <w:r w:rsidRPr="00BC5FF4">
        <w:rPr>
          <w:rFonts w:ascii="Verdana" w:hAnsi="Verdana"/>
          <w:sz w:val="20"/>
          <w:szCs w:val="20"/>
        </w:rPr>
        <w:t xml:space="preserve">Łukasiewicz-ICSO ”Blachownia” zastrzega sobie prawo do zmiany formy realizacji projektu lub do odstąpienia od realizacji projektu bez podania przyczyny. </w:t>
      </w:r>
    </w:p>
    <w:p w14:paraId="5F1252A1" w14:textId="77777777" w:rsidR="00FF0D1D" w:rsidRPr="008455B4" w:rsidRDefault="00FF0D1D" w:rsidP="00FF0D1D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7CE3D55B" w14:textId="77777777" w:rsidR="00C857A7" w:rsidRPr="008455B4" w:rsidRDefault="00C857A7" w:rsidP="00C857A7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1283B180" w14:textId="7E29FB0E" w:rsidR="0021020B" w:rsidRPr="008455B4" w:rsidRDefault="0021020B" w:rsidP="00126444">
      <w:pPr>
        <w:pStyle w:val="Akapitzlist"/>
        <w:jc w:val="both"/>
        <w:rPr>
          <w:rFonts w:ascii="Verdana" w:hAnsi="Verdana"/>
          <w:sz w:val="20"/>
          <w:szCs w:val="20"/>
        </w:rPr>
      </w:pPr>
    </w:p>
    <w:p w14:paraId="0C4E304E" w14:textId="77777777" w:rsidR="00126444" w:rsidRPr="008455B4" w:rsidRDefault="00126444" w:rsidP="00C857A7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1E247C9D" w14:textId="77777777" w:rsidR="00C857A7" w:rsidRPr="008455B4" w:rsidRDefault="00C857A7" w:rsidP="00C857A7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78CD4682" w14:textId="77777777" w:rsidR="00C857A7" w:rsidRPr="008455B4" w:rsidRDefault="00C857A7" w:rsidP="00C857A7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7616E142" w14:textId="77777777" w:rsidR="00C857A7" w:rsidRPr="008455B4" w:rsidRDefault="00C857A7" w:rsidP="00C857A7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66CCA0E1" w14:textId="77777777" w:rsidR="00C857A7" w:rsidRPr="008455B4" w:rsidRDefault="00C857A7" w:rsidP="00C857A7">
      <w:pPr>
        <w:pStyle w:val="Akapitzlist"/>
        <w:ind w:left="1080"/>
        <w:jc w:val="both"/>
        <w:rPr>
          <w:rFonts w:ascii="Verdana" w:hAnsi="Verdana"/>
          <w:sz w:val="20"/>
          <w:szCs w:val="20"/>
        </w:rPr>
      </w:pPr>
    </w:p>
    <w:p w14:paraId="5344B3F9" w14:textId="414D6351" w:rsidR="00C857A7" w:rsidRPr="008455B4" w:rsidRDefault="00C857A7" w:rsidP="00C857A7">
      <w:pPr>
        <w:pStyle w:val="Akapitzlist"/>
        <w:ind w:left="1080"/>
        <w:jc w:val="both"/>
        <w:rPr>
          <w:rFonts w:ascii="Verdana" w:hAnsi="Verdana"/>
          <w:b/>
          <w:bCs/>
          <w:sz w:val="20"/>
          <w:szCs w:val="20"/>
        </w:rPr>
      </w:pPr>
      <w:r w:rsidRPr="008455B4">
        <w:rPr>
          <w:rFonts w:ascii="Verdana" w:hAnsi="Verdana"/>
          <w:b/>
          <w:bCs/>
          <w:sz w:val="20"/>
          <w:szCs w:val="20"/>
        </w:rPr>
        <w:t>Przyjęto dnia</w:t>
      </w:r>
      <w:r w:rsidRPr="002C13B8">
        <w:rPr>
          <w:rFonts w:ascii="Verdana" w:hAnsi="Verdana"/>
          <w:b/>
          <w:bCs/>
          <w:sz w:val="20"/>
          <w:szCs w:val="20"/>
        </w:rPr>
        <w:t xml:space="preserve">: </w:t>
      </w:r>
      <w:r w:rsidR="007E4470">
        <w:rPr>
          <w:rFonts w:ascii="Verdana" w:hAnsi="Verdana"/>
          <w:b/>
          <w:bCs/>
          <w:sz w:val="20"/>
          <w:szCs w:val="20"/>
        </w:rPr>
        <w:t>17</w:t>
      </w:r>
      <w:r w:rsidRPr="002C13B8">
        <w:rPr>
          <w:rFonts w:ascii="Verdana" w:hAnsi="Verdana"/>
          <w:b/>
          <w:bCs/>
          <w:sz w:val="20"/>
          <w:szCs w:val="20"/>
        </w:rPr>
        <w:t>.0</w:t>
      </w:r>
      <w:r w:rsidR="007E4470">
        <w:rPr>
          <w:rFonts w:ascii="Verdana" w:hAnsi="Verdana"/>
          <w:b/>
          <w:bCs/>
          <w:sz w:val="20"/>
          <w:szCs w:val="20"/>
        </w:rPr>
        <w:t>1</w:t>
      </w:r>
      <w:r w:rsidRPr="002C13B8">
        <w:rPr>
          <w:rFonts w:ascii="Verdana" w:hAnsi="Verdana"/>
          <w:b/>
          <w:bCs/>
          <w:sz w:val="20"/>
          <w:szCs w:val="20"/>
        </w:rPr>
        <w:t>.202</w:t>
      </w:r>
      <w:r w:rsidR="007E4470">
        <w:rPr>
          <w:rFonts w:ascii="Verdana" w:hAnsi="Verdana"/>
          <w:b/>
          <w:bCs/>
          <w:sz w:val="20"/>
          <w:szCs w:val="20"/>
        </w:rPr>
        <w:t>5</w:t>
      </w:r>
      <w:r w:rsidRPr="002C13B8">
        <w:rPr>
          <w:rFonts w:ascii="Verdana" w:hAnsi="Verdana"/>
          <w:b/>
          <w:bCs/>
          <w:sz w:val="20"/>
          <w:szCs w:val="20"/>
        </w:rPr>
        <w:t xml:space="preserve"> roku</w:t>
      </w:r>
    </w:p>
    <w:p w14:paraId="5DD3CE51" w14:textId="77777777" w:rsidR="00EB566A" w:rsidRPr="008455B4" w:rsidRDefault="00EB566A" w:rsidP="00EB566A">
      <w:pPr>
        <w:rPr>
          <w:sz w:val="20"/>
          <w:szCs w:val="20"/>
        </w:rPr>
      </w:pPr>
    </w:p>
    <w:sectPr w:rsidR="00EB566A" w:rsidRPr="008455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D92F2" w14:textId="77777777" w:rsidR="00C9629F" w:rsidRDefault="00C9629F" w:rsidP="00E4036A">
      <w:pPr>
        <w:spacing w:after="0" w:line="240" w:lineRule="auto"/>
      </w:pPr>
      <w:r>
        <w:separator/>
      </w:r>
    </w:p>
  </w:endnote>
  <w:endnote w:type="continuationSeparator" w:id="0">
    <w:p w14:paraId="03874A45" w14:textId="77777777" w:rsidR="00C9629F" w:rsidRDefault="00C9629F" w:rsidP="00E4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-Bold">
    <w:altName w:val="Poppin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BEDD6" w14:textId="77777777" w:rsidR="003D1C55" w:rsidRDefault="003D1C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55279" w14:textId="62490CB5" w:rsidR="00612DEE" w:rsidRPr="008038DC" w:rsidRDefault="003D1C55" w:rsidP="003D1C55">
    <w:pPr>
      <w:autoSpaceDE w:val="0"/>
      <w:autoSpaceDN w:val="0"/>
      <w:adjustRightInd w:val="0"/>
      <w:rPr>
        <w:rFonts w:ascii="Poppins-Bold" w:hAnsi="Poppins-Bold" w:cs="Poppins-Bold"/>
        <w:b/>
        <w:bCs/>
        <w:sz w:val="12"/>
        <w:szCs w:val="12"/>
      </w:rPr>
    </w:pPr>
    <w:r>
      <w:rPr>
        <w:rFonts w:ascii="Poppins-Bold" w:hAnsi="Poppins-Bold" w:cs="Poppins-Bold"/>
        <w:b/>
        <w:bCs/>
        <w:noProof/>
        <w:sz w:val="12"/>
        <w:szCs w:val="12"/>
      </w:rPr>
      <w:drawing>
        <wp:anchor distT="0" distB="0" distL="114300" distR="114300" simplePos="0" relativeHeight="251668480" behindDoc="0" locked="0" layoutInCell="1" allowOverlap="1" wp14:anchorId="2153EA92" wp14:editId="3E443272">
          <wp:simplePos x="0" y="0"/>
          <wp:positionH relativeFrom="column">
            <wp:posOffset>4964237</wp:posOffset>
          </wp:positionH>
          <wp:positionV relativeFrom="paragraph">
            <wp:posOffset>-34180</wp:posOffset>
          </wp:positionV>
          <wp:extent cx="821055" cy="610870"/>
          <wp:effectExtent l="0" t="0" r="0" b="0"/>
          <wp:wrapSquare wrapText="bothSides"/>
          <wp:docPr id="311347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41" t="14416" r="23251" b="15952"/>
                  <a:stretch/>
                </pic:blipFill>
                <pic:spPr bwMode="auto">
                  <a:xfrm>
                    <a:off x="0" y="0"/>
                    <a:ext cx="82105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oppins-Bold" w:hAnsi="Poppins-Bold" w:cs="Poppins-Bold"/>
        <w:b/>
        <w:bCs/>
        <w:noProof/>
        <w:sz w:val="12"/>
        <w:szCs w:val="12"/>
      </w:rPr>
      <w:drawing>
        <wp:anchor distT="0" distB="0" distL="114300" distR="114300" simplePos="0" relativeHeight="251669504" behindDoc="0" locked="0" layoutInCell="1" allowOverlap="1" wp14:anchorId="302625EE" wp14:editId="6BEDE739">
          <wp:simplePos x="0" y="0"/>
          <wp:positionH relativeFrom="column">
            <wp:posOffset>2319655</wp:posOffset>
          </wp:positionH>
          <wp:positionV relativeFrom="paragraph">
            <wp:posOffset>-38155</wp:posOffset>
          </wp:positionV>
          <wp:extent cx="2391410" cy="744855"/>
          <wp:effectExtent l="0" t="0" r="0" b="0"/>
          <wp:wrapSquare wrapText="bothSides"/>
          <wp:docPr id="11907048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41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38DC">
      <w:rPr>
        <w:rFonts w:ascii="Poppins-Bold" w:hAnsi="Poppins-Bold" w:cs="Poppins-Bold"/>
        <w:b/>
        <w:bCs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50FF79E" wp14:editId="4CDA74E7">
              <wp:simplePos x="0" y="0"/>
              <wp:positionH relativeFrom="column">
                <wp:posOffset>-173355</wp:posOffset>
              </wp:positionH>
              <wp:positionV relativeFrom="paragraph">
                <wp:posOffset>14384</wp:posOffset>
              </wp:positionV>
              <wp:extent cx="2360930" cy="140462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7A09D5" w14:textId="42677398" w:rsidR="008038DC" w:rsidRDefault="008038DC" w:rsidP="008038DC">
                          <w:pPr>
                            <w:jc w:val="center"/>
                          </w:pPr>
                          <w:r w:rsidRPr="009F2907">
                            <w:rPr>
                              <w:rFonts w:ascii="Poppins-Bold" w:hAnsi="Poppins-Bold" w:cs="Poppins-Bold"/>
                              <w:b/>
                              <w:bCs/>
                              <w:sz w:val="12"/>
                              <w:szCs w:val="12"/>
                            </w:rPr>
                            <w:t>PROJEKT DOFINANSOWANO ZE ŚRODKÓW BUDŻETU PAŃSTWA, PRZYZNANYCH PRZEZ MINISTRA EDUKACJI I NAUKI W RAMACH PROGRAMU SPOŁECZNA ODPOWIEDZIALNOŚĆ NAUKI 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0FF79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3.65pt;margin-top:1.1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" filled="f" stroked="f">
              <v:textbox style="mso-fit-shape-to-text:t">
                <w:txbxContent>
                  <w:p w14:paraId="6F7A09D5" w14:textId="42677398" w:rsidR="008038DC" w:rsidRDefault="008038DC" w:rsidP="008038DC">
                    <w:pPr>
                      <w:jc w:val="center"/>
                    </w:pPr>
                    <w:r w:rsidRPr="009F2907">
                      <w:rPr>
                        <w:rFonts w:ascii="Poppins-Bold" w:hAnsi="Poppins-Bold" w:cs="Poppins-Bold"/>
                        <w:b/>
                        <w:bCs/>
                        <w:sz w:val="12"/>
                        <w:szCs w:val="12"/>
                      </w:rPr>
                      <w:t>PROJEKT DOFINANSOWANO ZE ŚRODKÓW BUDŻETU PAŃSTWA, PRZYZNANYCH PRZEZ MINISTRA EDUKACJI I NAUKI W RAMACH PROGRAMU SPOŁECZNA ODPOWIEDZIALNOŚĆ NAUKI II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9A976" w14:textId="77777777" w:rsidR="003D1C55" w:rsidRDefault="003D1C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FB7A9" w14:textId="77777777" w:rsidR="00C9629F" w:rsidRDefault="00C9629F" w:rsidP="00E4036A">
      <w:pPr>
        <w:spacing w:after="0" w:line="240" w:lineRule="auto"/>
      </w:pPr>
      <w:bookmarkStart w:id="0" w:name="_Hlk160611807"/>
      <w:bookmarkEnd w:id="0"/>
      <w:r>
        <w:separator/>
      </w:r>
    </w:p>
  </w:footnote>
  <w:footnote w:type="continuationSeparator" w:id="0">
    <w:p w14:paraId="1D29F8A3" w14:textId="77777777" w:rsidR="00C9629F" w:rsidRDefault="00C9629F" w:rsidP="00E4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F3094" w14:textId="77777777" w:rsidR="003D1C55" w:rsidRDefault="003D1C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A8184" w14:textId="626E7E83" w:rsidR="00E4036A" w:rsidRDefault="000169BE" w:rsidP="00B10910">
    <w:pPr>
      <w:pStyle w:val="Nagwek"/>
      <w:tabs>
        <w:tab w:val="left" w:pos="390"/>
      </w:tabs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3F84553" wp14:editId="0AB5504D">
          <wp:simplePos x="0" y="0"/>
          <wp:positionH relativeFrom="column">
            <wp:posOffset>2499614</wp:posOffset>
          </wp:positionH>
          <wp:positionV relativeFrom="paragraph">
            <wp:posOffset>5588</wp:posOffset>
          </wp:positionV>
          <wp:extent cx="3839210" cy="938530"/>
          <wp:effectExtent l="0" t="0" r="8890" b="0"/>
          <wp:wrapSquare wrapText="bothSides"/>
          <wp:docPr id="1150464347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464347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2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object w:dxaOrig="1440" w:dyaOrig="1440" w14:anchorId="01FC1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50.55pt;margin-top:-1.7pt;width:214.85pt;height:63.75pt;z-index:251663360;mso-position-horizontal-relative:text;mso-position-vertical-relative:text">
          <v:imagedata r:id="rId2" o:title=""/>
          <w10:wrap type="square"/>
        </v:shape>
        <o:OLEObject Type="Embed" ProgID="CorelDraw.Graphic.15" ShapeID="_x0000_s1027" DrawAspect="Content" ObjectID="_1798608497" r:id="rId3"/>
      </w:object>
    </w:r>
    <w:r w:rsidR="00B10910">
      <w:tab/>
    </w:r>
    <w:r w:rsidR="00B10910">
      <w:tab/>
      <w:t xml:space="preserve">       </w:t>
    </w:r>
  </w:p>
  <w:p w14:paraId="1D94CA30" w14:textId="1B39CCF4" w:rsidR="003A529A" w:rsidRPr="008A3DE4" w:rsidRDefault="003A529A" w:rsidP="003A529A">
    <w:pPr>
      <w:pStyle w:val="Nagwek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86690" wp14:editId="332EB55C">
              <wp:simplePos x="0" y="0"/>
              <wp:positionH relativeFrom="column">
                <wp:posOffset>-490221</wp:posOffset>
              </wp:positionH>
              <wp:positionV relativeFrom="paragraph">
                <wp:posOffset>111125</wp:posOffset>
              </wp:positionV>
              <wp:extent cx="65627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3B0A0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pt,8.75pt" to="478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uLu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80EE2" w14:textId="77777777" w:rsidR="003D1C55" w:rsidRDefault="003D1C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2D75"/>
    <w:multiLevelType w:val="hybridMultilevel"/>
    <w:tmpl w:val="440AB7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7186C"/>
    <w:multiLevelType w:val="hybridMultilevel"/>
    <w:tmpl w:val="3A46FEF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04F8E"/>
    <w:multiLevelType w:val="hybridMultilevel"/>
    <w:tmpl w:val="F4E6C190"/>
    <w:lvl w:ilvl="0" w:tplc="30D25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A7D"/>
    <w:multiLevelType w:val="hybridMultilevel"/>
    <w:tmpl w:val="D5362F68"/>
    <w:lvl w:ilvl="0" w:tplc="E976F6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5DDE"/>
    <w:multiLevelType w:val="hybridMultilevel"/>
    <w:tmpl w:val="71EA86AC"/>
    <w:lvl w:ilvl="0" w:tplc="59406E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08A5"/>
    <w:multiLevelType w:val="hybridMultilevel"/>
    <w:tmpl w:val="E6468EDE"/>
    <w:lvl w:ilvl="0" w:tplc="2F368CF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C3A88"/>
    <w:multiLevelType w:val="hybridMultilevel"/>
    <w:tmpl w:val="78C244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54C43"/>
    <w:multiLevelType w:val="hybridMultilevel"/>
    <w:tmpl w:val="95D8EC08"/>
    <w:lvl w:ilvl="0" w:tplc="6C0C7FC6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214C"/>
    <w:multiLevelType w:val="hybridMultilevel"/>
    <w:tmpl w:val="7008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27920"/>
    <w:multiLevelType w:val="hybridMultilevel"/>
    <w:tmpl w:val="C4A68FC8"/>
    <w:lvl w:ilvl="0" w:tplc="BC5226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04E1B"/>
    <w:multiLevelType w:val="hybridMultilevel"/>
    <w:tmpl w:val="41944E6E"/>
    <w:lvl w:ilvl="0" w:tplc="0415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4F93990"/>
    <w:multiLevelType w:val="hybridMultilevel"/>
    <w:tmpl w:val="981285D0"/>
    <w:lvl w:ilvl="0" w:tplc="538CB90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BA3230"/>
    <w:multiLevelType w:val="hybridMultilevel"/>
    <w:tmpl w:val="D3C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835F7"/>
    <w:multiLevelType w:val="hybridMultilevel"/>
    <w:tmpl w:val="2588475C"/>
    <w:lvl w:ilvl="0" w:tplc="E976F6D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06F8A"/>
    <w:multiLevelType w:val="hybridMultilevel"/>
    <w:tmpl w:val="1292C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42788"/>
    <w:multiLevelType w:val="hybridMultilevel"/>
    <w:tmpl w:val="A5BE02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A21D2"/>
    <w:multiLevelType w:val="hybridMultilevel"/>
    <w:tmpl w:val="E380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5086B"/>
    <w:multiLevelType w:val="hybridMultilevel"/>
    <w:tmpl w:val="7C1220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B1831"/>
    <w:multiLevelType w:val="hybridMultilevel"/>
    <w:tmpl w:val="CA141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F1103"/>
    <w:multiLevelType w:val="hybridMultilevel"/>
    <w:tmpl w:val="8746F0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30995"/>
    <w:multiLevelType w:val="hybridMultilevel"/>
    <w:tmpl w:val="A1BAF91E"/>
    <w:lvl w:ilvl="0" w:tplc="E976F6D4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400094">
    <w:abstractNumId w:val="17"/>
  </w:num>
  <w:num w:numId="2" w16cid:durableId="14365118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491835">
    <w:abstractNumId w:val="10"/>
  </w:num>
  <w:num w:numId="4" w16cid:durableId="1307393229">
    <w:abstractNumId w:val="16"/>
  </w:num>
  <w:num w:numId="5" w16cid:durableId="542524713">
    <w:abstractNumId w:val="7"/>
  </w:num>
  <w:num w:numId="6" w16cid:durableId="713579488">
    <w:abstractNumId w:val="11"/>
  </w:num>
  <w:num w:numId="7" w16cid:durableId="1387601906">
    <w:abstractNumId w:val="15"/>
  </w:num>
  <w:num w:numId="8" w16cid:durableId="1390761455">
    <w:abstractNumId w:val="0"/>
  </w:num>
  <w:num w:numId="9" w16cid:durableId="1358585579">
    <w:abstractNumId w:val="1"/>
  </w:num>
  <w:num w:numId="10" w16cid:durableId="995690667">
    <w:abstractNumId w:val="8"/>
  </w:num>
  <w:num w:numId="11" w16cid:durableId="16153220">
    <w:abstractNumId w:val="5"/>
  </w:num>
  <w:num w:numId="12" w16cid:durableId="125465737">
    <w:abstractNumId w:val="14"/>
  </w:num>
  <w:num w:numId="13" w16cid:durableId="1849824974">
    <w:abstractNumId w:val="18"/>
  </w:num>
  <w:num w:numId="14" w16cid:durableId="1707178070">
    <w:abstractNumId w:val="3"/>
  </w:num>
  <w:num w:numId="15" w16cid:durableId="280503983">
    <w:abstractNumId w:val="13"/>
  </w:num>
  <w:num w:numId="16" w16cid:durableId="1913466916">
    <w:abstractNumId w:val="2"/>
  </w:num>
  <w:num w:numId="17" w16cid:durableId="170221486">
    <w:abstractNumId w:val="6"/>
  </w:num>
  <w:num w:numId="18" w16cid:durableId="54738557">
    <w:abstractNumId w:val="20"/>
  </w:num>
  <w:num w:numId="19" w16cid:durableId="1282103797">
    <w:abstractNumId w:val="19"/>
  </w:num>
  <w:num w:numId="20" w16cid:durableId="1073354737">
    <w:abstractNumId w:val="4"/>
  </w:num>
  <w:num w:numId="21" w16cid:durableId="861675332">
    <w:abstractNumId w:val="9"/>
  </w:num>
  <w:num w:numId="22" w16cid:durableId="1008289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6A"/>
    <w:rsid w:val="0000429C"/>
    <w:rsid w:val="00012F93"/>
    <w:rsid w:val="000169BE"/>
    <w:rsid w:val="0003173A"/>
    <w:rsid w:val="00041DB0"/>
    <w:rsid w:val="000568A7"/>
    <w:rsid w:val="000B1CBF"/>
    <w:rsid w:val="000E2204"/>
    <w:rsid w:val="000F0CDD"/>
    <w:rsid w:val="00111615"/>
    <w:rsid w:val="00126444"/>
    <w:rsid w:val="001C00A9"/>
    <w:rsid w:val="001C42F3"/>
    <w:rsid w:val="0021020B"/>
    <w:rsid w:val="00235C53"/>
    <w:rsid w:val="00246FF1"/>
    <w:rsid w:val="00270DCF"/>
    <w:rsid w:val="00281CE1"/>
    <w:rsid w:val="002B0DFF"/>
    <w:rsid w:val="002C13B8"/>
    <w:rsid w:val="002C43F8"/>
    <w:rsid w:val="002F207E"/>
    <w:rsid w:val="002F7E60"/>
    <w:rsid w:val="00327900"/>
    <w:rsid w:val="003350A9"/>
    <w:rsid w:val="003544AB"/>
    <w:rsid w:val="003731D1"/>
    <w:rsid w:val="003934CB"/>
    <w:rsid w:val="003A309F"/>
    <w:rsid w:val="003A529A"/>
    <w:rsid w:val="003B5980"/>
    <w:rsid w:val="003B5BDA"/>
    <w:rsid w:val="003D1C55"/>
    <w:rsid w:val="003E2F32"/>
    <w:rsid w:val="00462CCA"/>
    <w:rsid w:val="00491C34"/>
    <w:rsid w:val="004B4572"/>
    <w:rsid w:val="004E2460"/>
    <w:rsid w:val="004F72CB"/>
    <w:rsid w:val="00546A60"/>
    <w:rsid w:val="005A29BA"/>
    <w:rsid w:val="005A3086"/>
    <w:rsid w:val="005B2535"/>
    <w:rsid w:val="005F5395"/>
    <w:rsid w:val="00612DEE"/>
    <w:rsid w:val="006864EA"/>
    <w:rsid w:val="00694502"/>
    <w:rsid w:val="006A79AE"/>
    <w:rsid w:val="006B1636"/>
    <w:rsid w:val="006E1C47"/>
    <w:rsid w:val="006F75A4"/>
    <w:rsid w:val="0075028B"/>
    <w:rsid w:val="007C091C"/>
    <w:rsid w:val="007E12A1"/>
    <w:rsid w:val="007E2591"/>
    <w:rsid w:val="007E2BDF"/>
    <w:rsid w:val="007E4470"/>
    <w:rsid w:val="007E762B"/>
    <w:rsid w:val="008038DC"/>
    <w:rsid w:val="00805F73"/>
    <w:rsid w:val="00810CA2"/>
    <w:rsid w:val="008455B4"/>
    <w:rsid w:val="0086132C"/>
    <w:rsid w:val="0089171C"/>
    <w:rsid w:val="008A3DE4"/>
    <w:rsid w:val="008E57EC"/>
    <w:rsid w:val="00901FFA"/>
    <w:rsid w:val="00923C0B"/>
    <w:rsid w:val="00931538"/>
    <w:rsid w:val="009618ED"/>
    <w:rsid w:val="00980047"/>
    <w:rsid w:val="009876C4"/>
    <w:rsid w:val="009C0B9F"/>
    <w:rsid w:val="009C345B"/>
    <w:rsid w:val="009E2D86"/>
    <w:rsid w:val="00A51635"/>
    <w:rsid w:val="00A65DD9"/>
    <w:rsid w:val="00AD2493"/>
    <w:rsid w:val="00AF3D6B"/>
    <w:rsid w:val="00B10910"/>
    <w:rsid w:val="00B32A33"/>
    <w:rsid w:val="00B43B7A"/>
    <w:rsid w:val="00B4438B"/>
    <w:rsid w:val="00B55C51"/>
    <w:rsid w:val="00B55C6A"/>
    <w:rsid w:val="00B77FA1"/>
    <w:rsid w:val="00B94876"/>
    <w:rsid w:val="00BA66B6"/>
    <w:rsid w:val="00BC5FF4"/>
    <w:rsid w:val="00C6175A"/>
    <w:rsid w:val="00C857A7"/>
    <w:rsid w:val="00C9629F"/>
    <w:rsid w:val="00CA4A52"/>
    <w:rsid w:val="00CA5BB5"/>
    <w:rsid w:val="00CB4608"/>
    <w:rsid w:val="00CC454A"/>
    <w:rsid w:val="00D04CF2"/>
    <w:rsid w:val="00D21261"/>
    <w:rsid w:val="00D26DBF"/>
    <w:rsid w:val="00DA73F7"/>
    <w:rsid w:val="00DC297A"/>
    <w:rsid w:val="00DE79FE"/>
    <w:rsid w:val="00E25375"/>
    <w:rsid w:val="00E4036A"/>
    <w:rsid w:val="00E438B5"/>
    <w:rsid w:val="00E63AAD"/>
    <w:rsid w:val="00E858BE"/>
    <w:rsid w:val="00E875D3"/>
    <w:rsid w:val="00E96825"/>
    <w:rsid w:val="00EB566A"/>
    <w:rsid w:val="00EC43EA"/>
    <w:rsid w:val="00ED5F7C"/>
    <w:rsid w:val="00EE3957"/>
    <w:rsid w:val="00F1612D"/>
    <w:rsid w:val="00F43B24"/>
    <w:rsid w:val="00F85C4D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62C55"/>
  <w15:chartTrackingRefBased/>
  <w15:docId w15:val="{97A0F2F1-ED4C-42E6-8B94-E326D140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FF4"/>
  </w:style>
  <w:style w:type="paragraph" w:styleId="Nagwek1">
    <w:name w:val="heading 1"/>
    <w:basedOn w:val="Normalny"/>
    <w:next w:val="Normalny"/>
    <w:link w:val="Nagwek1Znak"/>
    <w:uiPriority w:val="9"/>
    <w:qFormat/>
    <w:rsid w:val="006F75A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36A"/>
  </w:style>
  <w:style w:type="paragraph" w:styleId="Stopka">
    <w:name w:val="footer"/>
    <w:basedOn w:val="Normalny"/>
    <w:link w:val="StopkaZnak"/>
    <w:uiPriority w:val="99"/>
    <w:unhideWhenUsed/>
    <w:rsid w:val="00E40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36A"/>
  </w:style>
  <w:style w:type="table" w:styleId="Tabela-Siatka">
    <w:name w:val="Table Grid"/>
    <w:basedOn w:val="Standardowy"/>
    <w:uiPriority w:val="39"/>
    <w:rsid w:val="00E8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F75A4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Poprawka">
    <w:name w:val="Revision"/>
    <w:hidden/>
    <w:uiPriority w:val="99"/>
    <w:semiHidden/>
    <w:rsid w:val="00BA66B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4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5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50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8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4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350A9"/>
    <w:rPr>
      <w:b/>
      <w:bCs/>
    </w:rPr>
  </w:style>
  <w:style w:type="paragraph" w:styleId="Akapitzlist">
    <w:name w:val="List Paragraph"/>
    <w:basedOn w:val="Normalny"/>
    <w:uiPriority w:val="34"/>
    <w:qFormat/>
    <w:rsid w:val="00B55C6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3B5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%20https://magiaswiatla.icso.lukasiewicz.gov.pl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CEEA2-E43B-40D5-9C7C-25208265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1522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Tomaka</dc:creator>
  <cp:keywords/>
  <dc:description/>
  <cp:lastModifiedBy>Magdalena Tomaka | Łukasiewicz – ICSO</cp:lastModifiedBy>
  <cp:revision>3</cp:revision>
  <cp:lastPrinted>2025-01-17T07:38:00Z</cp:lastPrinted>
  <dcterms:created xsi:type="dcterms:W3CDTF">2025-01-17T07:38:00Z</dcterms:created>
  <dcterms:modified xsi:type="dcterms:W3CDTF">2025-01-17T07:42:00Z</dcterms:modified>
</cp:coreProperties>
</file>